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9DAD2" w14:textId="77777777" w:rsidR="008C1F51" w:rsidRDefault="008C1F51" w:rsidP="00FC0EBE"/>
    <w:p w14:paraId="62FC9523" w14:textId="2CB0C63D" w:rsidR="00D24DC2" w:rsidRDefault="00D24DC2" w:rsidP="00D24DC2">
      <w:pPr>
        <w:jc w:val="center"/>
      </w:pPr>
    </w:p>
    <w:p w14:paraId="0EF23A4E" w14:textId="77777777" w:rsidR="00D24DC2" w:rsidRDefault="00D24DC2" w:rsidP="00FC0EBE"/>
    <w:p w14:paraId="7DB38CF6" w14:textId="77777777" w:rsidR="009927A3" w:rsidRPr="00EF23B1" w:rsidRDefault="009927A3" w:rsidP="007506DB">
      <w:pPr>
        <w:pStyle w:val="Tittel"/>
        <w:spacing w:line="360" w:lineRule="auto"/>
        <w:jc w:val="center"/>
        <w:rPr>
          <w:rFonts w:asciiTheme="minorHAnsi" w:hAnsiTheme="minorHAnsi"/>
          <w:color w:val="auto"/>
          <w:sz w:val="24"/>
          <w:szCs w:val="24"/>
        </w:rPr>
      </w:pPr>
      <w:r w:rsidRPr="00EF23B1">
        <w:rPr>
          <w:rFonts w:asciiTheme="minorHAnsi" w:hAnsiTheme="minorHAnsi"/>
          <w:color w:val="auto"/>
          <w:sz w:val="24"/>
          <w:szCs w:val="24"/>
        </w:rPr>
        <w:t>KONKURRANSEGRUNNLAG</w:t>
      </w:r>
    </w:p>
    <w:p w14:paraId="6C33B645" w14:textId="115543F5" w:rsidR="009927A3" w:rsidRPr="00EF23B1" w:rsidRDefault="009927A3" w:rsidP="007506DB">
      <w:pPr>
        <w:pStyle w:val="Tittel"/>
        <w:spacing w:line="360" w:lineRule="auto"/>
        <w:jc w:val="center"/>
        <w:rPr>
          <w:rFonts w:asciiTheme="minorHAnsi" w:hAnsiTheme="minorHAnsi"/>
          <w:color w:val="auto"/>
          <w:sz w:val="24"/>
          <w:szCs w:val="24"/>
        </w:rPr>
      </w:pPr>
      <w:r w:rsidRPr="00EF23B1">
        <w:rPr>
          <w:rFonts w:asciiTheme="minorHAnsi" w:hAnsiTheme="minorHAnsi"/>
          <w:color w:val="auto"/>
          <w:sz w:val="24"/>
          <w:szCs w:val="24"/>
        </w:rPr>
        <w:t xml:space="preserve">FOR </w:t>
      </w:r>
      <w:r w:rsidR="006E2AFA">
        <w:rPr>
          <w:rFonts w:asciiTheme="minorHAnsi" w:hAnsiTheme="minorHAnsi"/>
          <w:color w:val="auto"/>
          <w:sz w:val="24"/>
          <w:szCs w:val="24"/>
        </w:rPr>
        <w:t>ÅPEN ANBUDSKONKURRANSE</w:t>
      </w:r>
    </w:p>
    <w:p w14:paraId="16E46D7B" w14:textId="77777777" w:rsidR="009927A3" w:rsidRDefault="009927A3" w:rsidP="007506DB">
      <w:pPr>
        <w:jc w:val="center"/>
      </w:pPr>
    </w:p>
    <w:p w14:paraId="5448B743" w14:textId="77777777" w:rsidR="00EF23B1" w:rsidRPr="009F1215" w:rsidRDefault="00EF23B1" w:rsidP="007506DB">
      <w:pPr>
        <w:jc w:val="center"/>
      </w:pPr>
    </w:p>
    <w:p w14:paraId="04AB6C4C" w14:textId="60300DC6" w:rsidR="006C5AE0" w:rsidRDefault="006C5AE0" w:rsidP="007506DB">
      <w:pPr>
        <w:pStyle w:val="Tittel"/>
        <w:spacing w:line="360" w:lineRule="auto"/>
        <w:jc w:val="center"/>
        <w:rPr>
          <w:rFonts w:asciiTheme="minorHAnsi" w:hAnsiTheme="minorHAnsi"/>
          <w:color w:val="auto"/>
        </w:rPr>
      </w:pPr>
      <w:r>
        <w:rPr>
          <w:rFonts w:asciiTheme="minorHAnsi" w:hAnsiTheme="minorHAnsi"/>
          <w:color w:val="auto"/>
        </w:rPr>
        <w:t>AVTALE</w:t>
      </w:r>
    </w:p>
    <w:p w14:paraId="3F6642C0" w14:textId="75296455" w:rsidR="008B7FA5" w:rsidRDefault="006E2AFA" w:rsidP="007506DB">
      <w:pPr>
        <w:pStyle w:val="Tittel"/>
        <w:spacing w:line="360" w:lineRule="auto"/>
        <w:jc w:val="center"/>
        <w:rPr>
          <w:rFonts w:asciiTheme="minorHAnsi" w:hAnsiTheme="minorHAnsi"/>
          <w:color w:val="auto"/>
        </w:rPr>
      </w:pPr>
      <w:r>
        <w:rPr>
          <w:rFonts w:asciiTheme="minorHAnsi" w:hAnsiTheme="minorHAnsi"/>
          <w:color w:val="auto"/>
        </w:rPr>
        <w:t>BYGGHERREBISTAND</w:t>
      </w:r>
    </w:p>
    <w:p w14:paraId="511BA0DB" w14:textId="647E393D" w:rsidR="009927A3" w:rsidRPr="00EF23B1" w:rsidRDefault="006E2AFA" w:rsidP="00804387">
      <w:pPr>
        <w:pStyle w:val="Tittel"/>
        <w:spacing w:line="360" w:lineRule="auto"/>
        <w:jc w:val="center"/>
        <w:rPr>
          <w:rFonts w:asciiTheme="minorHAnsi" w:hAnsiTheme="minorHAnsi"/>
          <w:color w:val="auto"/>
          <w:sz w:val="36"/>
          <w:szCs w:val="36"/>
        </w:rPr>
      </w:pPr>
      <w:r>
        <w:rPr>
          <w:rFonts w:asciiTheme="minorHAnsi" w:hAnsiTheme="minorHAnsi"/>
          <w:color w:val="auto"/>
          <w:sz w:val="36"/>
          <w:szCs w:val="36"/>
        </w:rPr>
        <w:t>KRAGERØ</w:t>
      </w:r>
      <w:r w:rsidR="00AD4462" w:rsidRPr="00AD4462">
        <w:rPr>
          <w:rFonts w:asciiTheme="minorHAnsi" w:hAnsiTheme="minorHAnsi"/>
          <w:color w:val="auto"/>
          <w:sz w:val="36"/>
          <w:szCs w:val="36"/>
        </w:rPr>
        <w:t xml:space="preserve"> KOMMUNE</w:t>
      </w:r>
    </w:p>
    <w:p w14:paraId="2BF6DAFC" w14:textId="77777777" w:rsidR="009927A3" w:rsidRDefault="009927A3" w:rsidP="007506DB">
      <w:pPr>
        <w:pStyle w:val="Tittel"/>
        <w:spacing w:line="360" w:lineRule="auto"/>
        <w:jc w:val="left"/>
        <w:rPr>
          <w:rFonts w:asciiTheme="minorHAnsi" w:hAnsiTheme="minorHAnsi"/>
          <w:color w:val="auto"/>
          <w:sz w:val="36"/>
          <w:szCs w:val="36"/>
        </w:rPr>
      </w:pPr>
    </w:p>
    <w:p w14:paraId="383BBED4" w14:textId="77777777" w:rsidR="00804387" w:rsidRDefault="00804387" w:rsidP="00804387"/>
    <w:p w14:paraId="67149737" w14:textId="77777777" w:rsidR="00804387" w:rsidRDefault="00804387" w:rsidP="00804387"/>
    <w:p w14:paraId="1BFA0EC5" w14:textId="77777777" w:rsidR="00804387" w:rsidRDefault="00804387" w:rsidP="00804387"/>
    <w:p w14:paraId="631563B8" w14:textId="77777777" w:rsidR="00804387" w:rsidRPr="00804387" w:rsidRDefault="00804387" w:rsidP="00804387"/>
    <w:p w14:paraId="469F86F9" w14:textId="3CC8AE0D" w:rsidR="009927A3" w:rsidRPr="00EF23B1" w:rsidRDefault="009927A3" w:rsidP="00804387">
      <w:pPr>
        <w:pStyle w:val="Tittel"/>
        <w:spacing w:line="360" w:lineRule="auto"/>
        <w:jc w:val="center"/>
        <w:rPr>
          <w:rFonts w:asciiTheme="minorHAnsi" w:hAnsiTheme="minorHAnsi"/>
          <w:color w:val="auto"/>
          <w:sz w:val="36"/>
          <w:szCs w:val="36"/>
        </w:rPr>
      </w:pPr>
      <w:r w:rsidRPr="00EF23B1">
        <w:rPr>
          <w:rFonts w:asciiTheme="minorHAnsi" w:hAnsiTheme="minorHAnsi"/>
          <w:color w:val="auto"/>
          <w:sz w:val="36"/>
          <w:szCs w:val="36"/>
        </w:rPr>
        <w:t xml:space="preserve">Del I: </w:t>
      </w:r>
      <w:r w:rsidR="006E2AFA">
        <w:rPr>
          <w:rFonts w:asciiTheme="minorHAnsi" w:hAnsiTheme="minorHAnsi"/>
          <w:color w:val="auto"/>
          <w:sz w:val="36"/>
          <w:szCs w:val="36"/>
        </w:rPr>
        <w:t>Konkurransebestemmelser</w:t>
      </w:r>
    </w:p>
    <w:p w14:paraId="7109E555" w14:textId="77777777" w:rsidR="0015040F" w:rsidRPr="009F1215" w:rsidRDefault="0015040F" w:rsidP="007506DB">
      <w:pPr>
        <w:pStyle w:val="Tittel"/>
        <w:jc w:val="center"/>
        <w:rPr>
          <w:rFonts w:asciiTheme="minorHAnsi" w:hAnsiTheme="minorHAnsi"/>
          <w:color w:val="auto"/>
        </w:rPr>
      </w:pPr>
    </w:p>
    <w:p w14:paraId="23AFD6C8" w14:textId="1634BEC2" w:rsidR="005C0620" w:rsidRPr="009F1215" w:rsidRDefault="00FF59BF" w:rsidP="007506DB">
      <w:pPr>
        <w:pStyle w:val="Tittel"/>
        <w:jc w:val="center"/>
        <w:rPr>
          <w:rFonts w:asciiTheme="minorHAnsi" w:hAnsiTheme="minorHAnsi"/>
          <w:color w:val="auto"/>
          <w:sz w:val="30"/>
          <w:szCs w:val="30"/>
        </w:rPr>
      </w:pPr>
      <w:r w:rsidRPr="009F1215">
        <w:rPr>
          <w:rFonts w:asciiTheme="minorHAnsi" w:hAnsiTheme="minorHAnsi"/>
          <w:color w:val="auto"/>
          <w:sz w:val="30"/>
          <w:szCs w:val="30"/>
        </w:rPr>
        <w:t xml:space="preserve">Dato: </w:t>
      </w:r>
      <w:r w:rsidR="00E561A6" w:rsidRPr="009F1215">
        <w:rPr>
          <w:rFonts w:asciiTheme="minorHAnsi" w:hAnsiTheme="minorHAnsi"/>
          <w:color w:val="auto"/>
          <w:sz w:val="30"/>
          <w:szCs w:val="30"/>
        </w:rPr>
        <w:fldChar w:fldCharType="begin"/>
      </w:r>
      <w:r w:rsidR="00DA2A9A" w:rsidRPr="009F1215">
        <w:rPr>
          <w:rFonts w:asciiTheme="minorHAnsi" w:hAnsiTheme="minorHAnsi"/>
          <w:color w:val="auto"/>
          <w:sz w:val="30"/>
          <w:szCs w:val="30"/>
        </w:rPr>
        <w:instrText xml:space="preserve"> TIME \@ "dd.MM.yyyy" </w:instrText>
      </w:r>
      <w:r w:rsidR="00E561A6" w:rsidRPr="009F1215">
        <w:rPr>
          <w:rFonts w:asciiTheme="minorHAnsi" w:hAnsiTheme="minorHAnsi"/>
          <w:color w:val="auto"/>
          <w:sz w:val="30"/>
          <w:szCs w:val="30"/>
        </w:rPr>
        <w:fldChar w:fldCharType="separate"/>
      </w:r>
      <w:r w:rsidR="00B96FBB">
        <w:rPr>
          <w:rFonts w:asciiTheme="minorHAnsi" w:hAnsiTheme="minorHAnsi"/>
          <w:noProof/>
          <w:color w:val="auto"/>
          <w:sz w:val="30"/>
          <w:szCs w:val="30"/>
        </w:rPr>
        <w:t>26.08.2026</w:t>
      </w:r>
      <w:r w:rsidR="00E561A6" w:rsidRPr="009F1215">
        <w:rPr>
          <w:rFonts w:asciiTheme="minorHAnsi" w:hAnsiTheme="minorHAnsi"/>
          <w:color w:val="auto"/>
          <w:sz w:val="30"/>
          <w:szCs w:val="30"/>
        </w:rPr>
        <w:fldChar w:fldCharType="end"/>
      </w:r>
    </w:p>
    <w:p w14:paraId="437A7D16" w14:textId="77777777" w:rsidR="00FF59BF" w:rsidRPr="009F1215" w:rsidRDefault="00FF59BF" w:rsidP="007506DB">
      <w:pPr>
        <w:rPr>
          <w:rFonts w:eastAsiaTheme="majorEastAsia" w:cstheme="majorBidi"/>
          <w:spacing w:val="5"/>
          <w:kern w:val="28"/>
          <w:sz w:val="52"/>
          <w:szCs w:val="52"/>
        </w:rPr>
        <w:sectPr w:rsidR="00FF59BF" w:rsidRPr="009F1215" w:rsidSect="006A1659">
          <w:footerReference w:type="default" r:id="rId11"/>
          <w:pgSz w:w="11906" w:h="16838"/>
          <w:pgMar w:top="1417" w:right="1417" w:bottom="1258" w:left="1417" w:header="708" w:footer="708" w:gutter="0"/>
          <w:cols w:space="708"/>
          <w:titlePg/>
          <w:docGrid w:linePitch="360"/>
        </w:sectPr>
      </w:pPr>
    </w:p>
    <w:sdt>
      <w:sdtPr>
        <w:rPr>
          <w:b/>
          <w:bCs/>
          <w:sz w:val="28"/>
          <w:szCs w:val="28"/>
        </w:rPr>
        <w:id w:val="-976761125"/>
        <w:docPartObj>
          <w:docPartGallery w:val="Table of Contents"/>
          <w:docPartUnique/>
        </w:docPartObj>
      </w:sdtPr>
      <w:sdtEndPr>
        <w:rPr>
          <w:b w:val="0"/>
          <w:sz w:val="24"/>
          <w:szCs w:val="24"/>
        </w:rPr>
      </w:sdtEndPr>
      <w:sdtContent>
        <w:p w14:paraId="4D1D828B" w14:textId="77777777" w:rsidR="000A6887" w:rsidRPr="009F1215" w:rsidRDefault="00052FA1" w:rsidP="00FC0EBE">
          <w:pPr>
            <w:rPr>
              <w:b/>
              <w:sz w:val="28"/>
              <w:szCs w:val="28"/>
            </w:rPr>
          </w:pPr>
          <w:r w:rsidRPr="009F1215">
            <w:rPr>
              <w:b/>
              <w:sz w:val="28"/>
              <w:szCs w:val="28"/>
            </w:rPr>
            <w:t>Innholdsfortegnelse</w:t>
          </w:r>
        </w:p>
        <w:p w14:paraId="0E46EA15" w14:textId="6DF53438" w:rsidR="00167C8B" w:rsidRDefault="00E561A6">
          <w:pPr>
            <w:pStyle w:val="INNH1"/>
            <w:tabs>
              <w:tab w:val="left" w:pos="480"/>
              <w:tab w:val="right" w:leader="dot" w:pos="9060"/>
            </w:tabs>
            <w:rPr>
              <w:rFonts w:eastAsiaTheme="minorEastAsia" w:cstheme="minorBidi"/>
              <w:noProof/>
              <w:kern w:val="2"/>
              <w14:ligatures w14:val="standardContextual"/>
            </w:rPr>
          </w:pPr>
          <w:r w:rsidRPr="009F1215">
            <w:rPr>
              <w:sz w:val="22"/>
              <w:szCs w:val="22"/>
            </w:rPr>
            <w:fldChar w:fldCharType="begin"/>
          </w:r>
          <w:r w:rsidR="00052FA1" w:rsidRPr="009F1215">
            <w:rPr>
              <w:sz w:val="22"/>
              <w:szCs w:val="22"/>
            </w:rPr>
            <w:instrText xml:space="preserve"> TOC \o "1-3" \h \z \u </w:instrText>
          </w:r>
          <w:r w:rsidRPr="009F1215">
            <w:rPr>
              <w:sz w:val="22"/>
              <w:szCs w:val="22"/>
            </w:rPr>
            <w:fldChar w:fldCharType="separate"/>
          </w:r>
          <w:hyperlink w:anchor="_Toc190418452" w:history="1">
            <w:r w:rsidR="00167C8B" w:rsidRPr="00CC715F">
              <w:rPr>
                <w:rStyle w:val="Hyperkobling"/>
                <w:rFonts w:cs="Times New Roman"/>
                <w:noProof/>
              </w:rPr>
              <w:t>1</w:t>
            </w:r>
            <w:r w:rsidR="00167C8B">
              <w:rPr>
                <w:rFonts w:eastAsiaTheme="minorEastAsia" w:cstheme="minorBidi"/>
                <w:noProof/>
                <w:kern w:val="2"/>
                <w14:ligatures w14:val="standardContextual"/>
              </w:rPr>
              <w:tab/>
            </w:r>
            <w:r w:rsidR="00167C8B" w:rsidRPr="00CC715F">
              <w:rPr>
                <w:rStyle w:val="Hyperkobling"/>
                <w:noProof/>
              </w:rPr>
              <w:t>Innledning – generelt</w:t>
            </w:r>
            <w:r w:rsidR="00167C8B">
              <w:rPr>
                <w:noProof/>
                <w:webHidden/>
              </w:rPr>
              <w:tab/>
            </w:r>
            <w:r w:rsidR="00167C8B">
              <w:rPr>
                <w:noProof/>
                <w:webHidden/>
              </w:rPr>
              <w:fldChar w:fldCharType="begin"/>
            </w:r>
            <w:r w:rsidR="00167C8B">
              <w:rPr>
                <w:noProof/>
                <w:webHidden/>
              </w:rPr>
              <w:instrText xml:space="preserve"> PAGEREF _Toc190418452 \h </w:instrText>
            </w:r>
            <w:r w:rsidR="00167C8B">
              <w:rPr>
                <w:noProof/>
                <w:webHidden/>
              </w:rPr>
            </w:r>
            <w:r w:rsidR="00167C8B">
              <w:rPr>
                <w:noProof/>
                <w:webHidden/>
              </w:rPr>
              <w:fldChar w:fldCharType="separate"/>
            </w:r>
            <w:r w:rsidR="00037274">
              <w:rPr>
                <w:noProof/>
                <w:webHidden/>
              </w:rPr>
              <w:t>3</w:t>
            </w:r>
            <w:r w:rsidR="00167C8B">
              <w:rPr>
                <w:noProof/>
                <w:webHidden/>
              </w:rPr>
              <w:fldChar w:fldCharType="end"/>
            </w:r>
          </w:hyperlink>
        </w:p>
        <w:p w14:paraId="518EE79E" w14:textId="432B2856" w:rsidR="00167C8B" w:rsidRDefault="00167C8B">
          <w:pPr>
            <w:pStyle w:val="INNH2"/>
            <w:tabs>
              <w:tab w:val="left" w:pos="960"/>
              <w:tab w:val="right" w:leader="dot" w:pos="9060"/>
            </w:tabs>
            <w:rPr>
              <w:rFonts w:eastAsiaTheme="minorEastAsia" w:cstheme="minorBidi"/>
              <w:noProof/>
              <w:kern w:val="2"/>
              <w:sz w:val="24"/>
              <w14:ligatures w14:val="standardContextual"/>
            </w:rPr>
          </w:pPr>
          <w:hyperlink w:anchor="_Toc190418453" w:history="1">
            <w:r w:rsidRPr="00CC715F">
              <w:rPr>
                <w:rStyle w:val="Hyperkobling"/>
                <w:rFonts w:ascii="Cambria" w:hAnsi="Cambria" w:cs="Times New Roman"/>
                <w:noProof/>
              </w:rPr>
              <w:t>1.1</w:t>
            </w:r>
            <w:r>
              <w:rPr>
                <w:rFonts w:eastAsiaTheme="minorEastAsia" w:cstheme="minorBidi"/>
                <w:noProof/>
                <w:kern w:val="2"/>
                <w:sz w:val="24"/>
                <w14:ligatures w14:val="standardContextual"/>
              </w:rPr>
              <w:tab/>
            </w:r>
            <w:r w:rsidRPr="00CC715F">
              <w:rPr>
                <w:rStyle w:val="Hyperkobling"/>
                <w:noProof/>
              </w:rPr>
              <w:t>Oppdragsgiver</w:t>
            </w:r>
            <w:r>
              <w:rPr>
                <w:noProof/>
                <w:webHidden/>
              </w:rPr>
              <w:tab/>
            </w:r>
            <w:r>
              <w:rPr>
                <w:noProof/>
                <w:webHidden/>
              </w:rPr>
              <w:fldChar w:fldCharType="begin"/>
            </w:r>
            <w:r>
              <w:rPr>
                <w:noProof/>
                <w:webHidden/>
              </w:rPr>
              <w:instrText xml:space="preserve"> PAGEREF _Toc190418453 \h </w:instrText>
            </w:r>
            <w:r>
              <w:rPr>
                <w:noProof/>
                <w:webHidden/>
              </w:rPr>
            </w:r>
            <w:r>
              <w:rPr>
                <w:noProof/>
                <w:webHidden/>
              </w:rPr>
              <w:fldChar w:fldCharType="separate"/>
            </w:r>
            <w:r w:rsidR="00037274">
              <w:rPr>
                <w:noProof/>
                <w:webHidden/>
              </w:rPr>
              <w:t>3</w:t>
            </w:r>
            <w:r>
              <w:rPr>
                <w:noProof/>
                <w:webHidden/>
              </w:rPr>
              <w:fldChar w:fldCharType="end"/>
            </w:r>
          </w:hyperlink>
        </w:p>
        <w:p w14:paraId="725876E1" w14:textId="37B0FEFD" w:rsidR="00167C8B" w:rsidRDefault="00167C8B">
          <w:pPr>
            <w:pStyle w:val="INNH2"/>
            <w:tabs>
              <w:tab w:val="left" w:pos="960"/>
              <w:tab w:val="right" w:leader="dot" w:pos="9060"/>
            </w:tabs>
            <w:rPr>
              <w:rFonts w:eastAsiaTheme="minorEastAsia" w:cstheme="minorBidi"/>
              <w:noProof/>
              <w:kern w:val="2"/>
              <w:sz w:val="24"/>
              <w14:ligatures w14:val="standardContextual"/>
            </w:rPr>
          </w:pPr>
          <w:hyperlink w:anchor="_Toc190418454" w:history="1">
            <w:r w:rsidRPr="00CC715F">
              <w:rPr>
                <w:rStyle w:val="Hyperkobling"/>
                <w:rFonts w:ascii="Cambria" w:hAnsi="Cambria" w:cs="Times New Roman"/>
                <w:noProof/>
              </w:rPr>
              <w:t>1.2</w:t>
            </w:r>
            <w:r>
              <w:rPr>
                <w:rFonts w:eastAsiaTheme="minorEastAsia" w:cstheme="minorBidi"/>
                <w:noProof/>
                <w:kern w:val="2"/>
                <w:sz w:val="24"/>
                <w14:ligatures w14:val="standardContextual"/>
              </w:rPr>
              <w:tab/>
            </w:r>
            <w:r w:rsidRPr="00CC715F">
              <w:rPr>
                <w:rStyle w:val="Hyperkobling"/>
                <w:noProof/>
              </w:rPr>
              <w:t>Orientering om anskaffelsen</w:t>
            </w:r>
            <w:r>
              <w:rPr>
                <w:noProof/>
                <w:webHidden/>
              </w:rPr>
              <w:tab/>
            </w:r>
            <w:r>
              <w:rPr>
                <w:noProof/>
                <w:webHidden/>
              </w:rPr>
              <w:fldChar w:fldCharType="begin"/>
            </w:r>
            <w:r>
              <w:rPr>
                <w:noProof/>
                <w:webHidden/>
              </w:rPr>
              <w:instrText xml:space="preserve"> PAGEREF _Toc190418454 \h </w:instrText>
            </w:r>
            <w:r>
              <w:rPr>
                <w:noProof/>
                <w:webHidden/>
              </w:rPr>
            </w:r>
            <w:r>
              <w:rPr>
                <w:noProof/>
                <w:webHidden/>
              </w:rPr>
              <w:fldChar w:fldCharType="separate"/>
            </w:r>
            <w:r w:rsidR="00037274">
              <w:rPr>
                <w:noProof/>
                <w:webHidden/>
              </w:rPr>
              <w:t>3</w:t>
            </w:r>
            <w:r>
              <w:rPr>
                <w:noProof/>
                <w:webHidden/>
              </w:rPr>
              <w:fldChar w:fldCharType="end"/>
            </w:r>
          </w:hyperlink>
        </w:p>
        <w:p w14:paraId="46D597D0" w14:textId="6E7F8B9B" w:rsidR="00167C8B" w:rsidRDefault="00167C8B">
          <w:pPr>
            <w:pStyle w:val="INNH2"/>
            <w:tabs>
              <w:tab w:val="left" w:pos="960"/>
              <w:tab w:val="right" w:leader="dot" w:pos="9060"/>
            </w:tabs>
            <w:rPr>
              <w:rFonts w:eastAsiaTheme="minorEastAsia" w:cstheme="minorBidi"/>
              <w:noProof/>
              <w:kern w:val="2"/>
              <w:sz w:val="24"/>
              <w14:ligatures w14:val="standardContextual"/>
            </w:rPr>
          </w:pPr>
          <w:hyperlink w:anchor="_Toc190418455" w:history="1">
            <w:r w:rsidRPr="00CC715F">
              <w:rPr>
                <w:rStyle w:val="Hyperkobling"/>
                <w:rFonts w:ascii="Cambria" w:hAnsi="Cambria" w:cs="Times New Roman"/>
                <w:noProof/>
              </w:rPr>
              <w:t>1.3</w:t>
            </w:r>
            <w:r>
              <w:rPr>
                <w:rFonts w:eastAsiaTheme="minorEastAsia" w:cstheme="minorBidi"/>
                <w:noProof/>
                <w:kern w:val="2"/>
                <w:sz w:val="24"/>
                <w14:ligatures w14:val="standardContextual"/>
              </w:rPr>
              <w:tab/>
            </w:r>
            <w:r w:rsidRPr="00CC715F">
              <w:rPr>
                <w:rStyle w:val="Hyperkobling"/>
                <w:rFonts w:cs="Times New Roman"/>
                <w:noProof/>
              </w:rPr>
              <w:t>Kunngjøring og konkurransegjennomføringsverktøy</w:t>
            </w:r>
            <w:r>
              <w:rPr>
                <w:noProof/>
                <w:webHidden/>
              </w:rPr>
              <w:tab/>
            </w:r>
            <w:r>
              <w:rPr>
                <w:noProof/>
                <w:webHidden/>
              </w:rPr>
              <w:fldChar w:fldCharType="begin"/>
            </w:r>
            <w:r>
              <w:rPr>
                <w:noProof/>
                <w:webHidden/>
              </w:rPr>
              <w:instrText xml:space="preserve"> PAGEREF _Toc190418455 \h </w:instrText>
            </w:r>
            <w:r>
              <w:rPr>
                <w:noProof/>
                <w:webHidden/>
              </w:rPr>
            </w:r>
            <w:r>
              <w:rPr>
                <w:noProof/>
                <w:webHidden/>
              </w:rPr>
              <w:fldChar w:fldCharType="separate"/>
            </w:r>
            <w:r w:rsidR="00037274">
              <w:rPr>
                <w:noProof/>
                <w:webHidden/>
              </w:rPr>
              <w:t>3</w:t>
            </w:r>
            <w:r>
              <w:rPr>
                <w:noProof/>
                <w:webHidden/>
              </w:rPr>
              <w:fldChar w:fldCharType="end"/>
            </w:r>
          </w:hyperlink>
        </w:p>
        <w:p w14:paraId="0B2DECFE" w14:textId="78CB26C8" w:rsidR="00167C8B" w:rsidRDefault="00167C8B">
          <w:pPr>
            <w:pStyle w:val="INNH2"/>
            <w:tabs>
              <w:tab w:val="left" w:pos="960"/>
              <w:tab w:val="right" w:leader="dot" w:pos="9060"/>
            </w:tabs>
            <w:rPr>
              <w:rFonts w:eastAsiaTheme="minorEastAsia" w:cstheme="minorBidi"/>
              <w:noProof/>
              <w:kern w:val="2"/>
              <w:sz w:val="24"/>
              <w14:ligatures w14:val="standardContextual"/>
            </w:rPr>
          </w:pPr>
          <w:hyperlink w:anchor="_Toc190418456" w:history="1">
            <w:r w:rsidRPr="00CC715F">
              <w:rPr>
                <w:rStyle w:val="Hyperkobling"/>
                <w:rFonts w:ascii="Cambria" w:hAnsi="Cambria" w:cs="Times New Roman"/>
                <w:noProof/>
              </w:rPr>
              <w:t>1.4</w:t>
            </w:r>
            <w:r>
              <w:rPr>
                <w:rFonts w:eastAsiaTheme="minorEastAsia" w:cstheme="minorBidi"/>
                <w:noProof/>
                <w:kern w:val="2"/>
                <w:sz w:val="24"/>
                <w14:ligatures w14:val="standardContextual"/>
              </w:rPr>
              <w:tab/>
            </w:r>
            <w:r w:rsidRPr="00CC715F">
              <w:rPr>
                <w:rStyle w:val="Hyperkobling"/>
                <w:noProof/>
              </w:rPr>
              <w:t>Henvendelser om konkurransen</w:t>
            </w:r>
            <w:r>
              <w:rPr>
                <w:noProof/>
                <w:webHidden/>
              </w:rPr>
              <w:tab/>
            </w:r>
            <w:r>
              <w:rPr>
                <w:noProof/>
                <w:webHidden/>
              </w:rPr>
              <w:fldChar w:fldCharType="begin"/>
            </w:r>
            <w:r>
              <w:rPr>
                <w:noProof/>
                <w:webHidden/>
              </w:rPr>
              <w:instrText xml:space="preserve"> PAGEREF _Toc190418456 \h </w:instrText>
            </w:r>
            <w:r>
              <w:rPr>
                <w:noProof/>
                <w:webHidden/>
              </w:rPr>
            </w:r>
            <w:r>
              <w:rPr>
                <w:noProof/>
                <w:webHidden/>
              </w:rPr>
              <w:fldChar w:fldCharType="separate"/>
            </w:r>
            <w:r w:rsidR="00037274">
              <w:rPr>
                <w:noProof/>
                <w:webHidden/>
              </w:rPr>
              <w:t>3</w:t>
            </w:r>
            <w:r>
              <w:rPr>
                <w:noProof/>
                <w:webHidden/>
              </w:rPr>
              <w:fldChar w:fldCharType="end"/>
            </w:r>
          </w:hyperlink>
        </w:p>
        <w:p w14:paraId="7BE98B5C" w14:textId="06795FA3" w:rsidR="00167C8B" w:rsidRDefault="00167C8B">
          <w:pPr>
            <w:pStyle w:val="INNH2"/>
            <w:tabs>
              <w:tab w:val="left" w:pos="960"/>
              <w:tab w:val="right" w:leader="dot" w:pos="9060"/>
            </w:tabs>
            <w:rPr>
              <w:rFonts w:eastAsiaTheme="minorEastAsia" w:cstheme="minorBidi"/>
              <w:noProof/>
              <w:kern w:val="2"/>
              <w:sz w:val="24"/>
              <w14:ligatures w14:val="standardContextual"/>
            </w:rPr>
          </w:pPr>
          <w:hyperlink w:anchor="_Toc190418457" w:history="1">
            <w:r w:rsidRPr="00CC715F">
              <w:rPr>
                <w:rStyle w:val="Hyperkobling"/>
                <w:rFonts w:ascii="Cambria" w:hAnsi="Cambria" w:cs="Times New Roman"/>
                <w:noProof/>
              </w:rPr>
              <w:t>1.5</w:t>
            </w:r>
            <w:r>
              <w:rPr>
                <w:rFonts w:eastAsiaTheme="minorEastAsia" w:cstheme="minorBidi"/>
                <w:noProof/>
                <w:kern w:val="2"/>
                <w:sz w:val="24"/>
                <w14:ligatures w14:val="standardContextual"/>
              </w:rPr>
              <w:tab/>
            </w:r>
            <w:r w:rsidRPr="00CC715F">
              <w:rPr>
                <w:rStyle w:val="Hyperkobling"/>
                <w:noProof/>
              </w:rPr>
              <w:t>Prosedyreform</w:t>
            </w:r>
            <w:r>
              <w:rPr>
                <w:noProof/>
                <w:webHidden/>
              </w:rPr>
              <w:tab/>
            </w:r>
            <w:r>
              <w:rPr>
                <w:noProof/>
                <w:webHidden/>
              </w:rPr>
              <w:fldChar w:fldCharType="begin"/>
            </w:r>
            <w:r>
              <w:rPr>
                <w:noProof/>
                <w:webHidden/>
              </w:rPr>
              <w:instrText xml:space="preserve"> PAGEREF _Toc190418457 \h </w:instrText>
            </w:r>
            <w:r>
              <w:rPr>
                <w:noProof/>
                <w:webHidden/>
              </w:rPr>
            </w:r>
            <w:r>
              <w:rPr>
                <w:noProof/>
                <w:webHidden/>
              </w:rPr>
              <w:fldChar w:fldCharType="separate"/>
            </w:r>
            <w:r w:rsidR="00037274">
              <w:rPr>
                <w:noProof/>
                <w:webHidden/>
              </w:rPr>
              <w:t>4</w:t>
            </w:r>
            <w:r>
              <w:rPr>
                <w:noProof/>
                <w:webHidden/>
              </w:rPr>
              <w:fldChar w:fldCharType="end"/>
            </w:r>
          </w:hyperlink>
        </w:p>
        <w:p w14:paraId="49944660" w14:textId="0B45B550" w:rsidR="00167C8B" w:rsidRDefault="00167C8B">
          <w:pPr>
            <w:pStyle w:val="INNH2"/>
            <w:tabs>
              <w:tab w:val="left" w:pos="960"/>
              <w:tab w:val="right" w:leader="dot" w:pos="9060"/>
            </w:tabs>
            <w:rPr>
              <w:rFonts w:eastAsiaTheme="minorEastAsia" w:cstheme="minorBidi"/>
              <w:noProof/>
              <w:kern w:val="2"/>
              <w:sz w:val="24"/>
              <w14:ligatures w14:val="standardContextual"/>
            </w:rPr>
          </w:pPr>
          <w:hyperlink w:anchor="_Toc190418458" w:history="1">
            <w:r w:rsidRPr="00CC715F">
              <w:rPr>
                <w:rStyle w:val="Hyperkobling"/>
                <w:rFonts w:ascii="Cambria" w:hAnsi="Cambria" w:cs="Times New Roman"/>
                <w:noProof/>
              </w:rPr>
              <w:t>1.6</w:t>
            </w:r>
            <w:r>
              <w:rPr>
                <w:rFonts w:eastAsiaTheme="minorEastAsia" w:cstheme="minorBidi"/>
                <w:noProof/>
                <w:kern w:val="2"/>
                <w:sz w:val="24"/>
                <w14:ligatures w14:val="standardContextual"/>
              </w:rPr>
              <w:tab/>
            </w:r>
            <w:r w:rsidRPr="00CC715F">
              <w:rPr>
                <w:rStyle w:val="Hyperkobling"/>
                <w:noProof/>
              </w:rPr>
              <w:t>Rammeavtale</w:t>
            </w:r>
            <w:r>
              <w:rPr>
                <w:noProof/>
                <w:webHidden/>
              </w:rPr>
              <w:tab/>
            </w:r>
            <w:r>
              <w:rPr>
                <w:noProof/>
                <w:webHidden/>
              </w:rPr>
              <w:fldChar w:fldCharType="begin"/>
            </w:r>
            <w:r>
              <w:rPr>
                <w:noProof/>
                <w:webHidden/>
              </w:rPr>
              <w:instrText xml:space="preserve"> PAGEREF _Toc190418458 \h </w:instrText>
            </w:r>
            <w:r>
              <w:rPr>
                <w:noProof/>
                <w:webHidden/>
              </w:rPr>
            </w:r>
            <w:r>
              <w:rPr>
                <w:noProof/>
                <w:webHidden/>
              </w:rPr>
              <w:fldChar w:fldCharType="separate"/>
            </w:r>
            <w:r w:rsidR="00037274">
              <w:rPr>
                <w:noProof/>
                <w:webHidden/>
              </w:rPr>
              <w:t>4</w:t>
            </w:r>
            <w:r>
              <w:rPr>
                <w:noProof/>
                <w:webHidden/>
              </w:rPr>
              <w:fldChar w:fldCharType="end"/>
            </w:r>
          </w:hyperlink>
        </w:p>
        <w:p w14:paraId="585CB7C0" w14:textId="7A0B3BFD" w:rsidR="00167C8B" w:rsidRDefault="00167C8B">
          <w:pPr>
            <w:pStyle w:val="INNH2"/>
            <w:tabs>
              <w:tab w:val="left" w:pos="960"/>
              <w:tab w:val="right" w:leader="dot" w:pos="9060"/>
            </w:tabs>
            <w:rPr>
              <w:rFonts w:eastAsiaTheme="minorEastAsia" w:cstheme="minorBidi"/>
              <w:noProof/>
              <w:kern w:val="2"/>
              <w:sz w:val="24"/>
              <w14:ligatures w14:val="standardContextual"/>
            </w:rPr>
          </w:pPr>
          <w:hyperlink w:anchor="_Toc190418459" w:history="1">
            <w:r w:rsidRPr="00CC715F">
              <w:rPr>
                <w:rStyle w:val="Hyperkobling"/>
                <w:rFonts w:ascii="Cambria" w:hAnsi="Cambria" w:cs="Times New Roman"/>
                <w:noProof/>
              </w:rPr>
              <w:t>1.7</w:t>
            </w:r>
            <w:r>
              <w:rPr>
                <w:rFonts w:eastAsiaTheme="minorEastAsia" w:cstheme="minorBidi"/>
                <w:noProof/>
                <w:kern w:val="2"/>
                <w:sz w:val="24"/>
                <w14:ligatures w14:val="standardContextual"/>
              </w:rPr>
              <w:tab/>
            </w:r>
            <w:r w:rsidRPr="00CC715F">
              <w:rPr>
                <w:rStyle w:val="Hyperkobling"/>
                <w:noProof/>
              </w:rPr>
              <w:t>Fremdriftsplan for anskaffelsesprosessen</w:t>
            </w:r>
            <w:r>
              <w:rPr>
                <w:noProof/>
                <w:webHidden/>
              </w:rPr>
              <w:tab/>
            </w:r>
            <w:r>
              <w:rPr>
                <w:noProof/>
                <w:webHidden/>
              </w:rPr>
              <w:fldChar w:fldCharType="begin"/>
            </w:r>
            <w:r>
              <w:rPr>
                <w:noProof/>
                <w:webHidden/>
              </w:rPr>
              <w:instrText xml:space="preserve"> PAGEREF _Toc190418459 \h </w:instrText>
            </w:r>
            <w:r>
              <w:rPr>
                <w:noProof/>
                <w:webHidden/>
              </w:rPr>
            </w:r>
            <w:r>
              <w:rPr>
                <w:noProof/>
                <w:webHidden/>
              </w:rPr>
              <w:fldChar w:fldCharType="separate"/>
            </w:r>
            <w:r w:rsidR="00037274">
              <w:rPr>
                <w:noProof/>
                <w:webHidden/>
              </w:rPr>
              <w:t>4</w:t>
            </w:r>
            <w:r>
              <w:rPr>
                <w:noProof/>
                <w:webHidden/>
              </w:rPr>
              <w:fldChar w:fldCharType="end"/>
            </w:r>
          </w:hyperlink>
        </w:p>
        <w:p w14:paraId="780229A6" w14:textId="2DCEFDBB" w:rsidR="00167C8B" w:rsidRDefault="00167C8B">
          <w:pPr>
            <w:pStyle w:val="INNH1"/>
            <w:tabs>
              <w:tab w:val="left" w:pos="480"/>
              <w:tab w:val="right" w:leader="dot" w:pos="9060"/>
            </w:tabs>
            <w:rPr>
              <w:rFonts w:eastAsiaTheme="minorEastAsia" w:cstheme="minorBidi"/>
              <w:noProof/>
              <w:kern w:val="2"/>
              <w14:ligatures w14:val="standardContextual"/>
            </w:rPr>
          </w:pPr>
          <w:hyperlink w:anchor="_Toc190418460" w:history="1">
            <w:r w:rsidRPr="00CC715F">
              <w:rPr>
                <w:rStyle w:val="Hyperkobling"/>
                <w:rFonts w:cs="Times New Roman"/>
                <w:noProof/>
              </w:rPr>
              <w:t>2</w:t>
            </w:r>
            <w:r>
              <w:rPr>
                <w:rFonts w:eastAsiaTheme="minorEastAsia" w:cstheme="minorBidi"/>
                <w:noProof/>
                <w:kern w:val="2"/>
                <w14:ligatures w14:val="standardContextual"/>
              </w:rPr>
              <w:tab/>
            </w:r>
            <w:r w:rsidRPr="00CC715F">
              <w:rPr>
                <w:rStyle w:val="Hyperkobling"/>
                <w:noProof/>
              </w:rPr>
              <w:t>Konkurransegrunnlaget</w:t>
            </w:r>
            <w:r>
              <w:rPr>
                <w:noProof/>
                <w:webHidden/>
              </w:rPr>
              <w:tab/>
            </w:r>
            <w:r>
              <w:rPr>
                <w:noProof/>
                <w:webHidden/>
              </w:rPr>
              <w:fldChar w:fldCharType="begin"/>
            </w:r>
            <w:r>
              <w:rPr>
                <w:noProof/>
                <w:webHidden/>
              </w:rPr>
              <w:instrText xml:space="preserve"> PAGEREF _Toc190418460 \h </w:instrText>
            </w:r>
            <w:r>
              <w:rPr>
                <w:noProof/>
                <w:webHidden/>
              </w:rPr>
            </w:r>
            <w:r>
              <w:rPr>
                <w:noProof/>
                <w:webHidden/>
              </w:rPr>
              <w:fldChar w:fldCharType="separate"/>
            </w:r>
            <w:r w:rsidR="00037274">
              <w:rPr>
                <w:noProof/>
                <w:webHidden/>
              </w:rPr>
              <w:t>4</w:t>
            </w:r>
            <w:r>
              <w:rPr>
                <w:noProof/>
                <w:webHidden/>
              </w:rPr>
              <w:fldChar w:fldCharType="end"/>
            </w:r>
          </w:hyperlink>
        </w:p>
        <w:p w14:paraId="0604AA89" w14:textId="14BBCD7E" w:rsidR="00167C8B" w:rsidRDefault="00167C8B">
          <w:pPr>
            <w:pStyle w:val="INNH2"/>
            <w:tabs>
              <w:tab w:val="left" w:pos="960"/>
              <w:tab w:val="right" w:leader="dot" w:pos="9060"/>
            </w:tabs>
            <w:rPr>
              <w:rFonts w:eastAsiaTheme="minorEastAsia" w:cstheme="minorBidi"/>
              <w:noProof/>
              <w:kern w:val="2"/>
              <w:sz w:val="24"/>
              <w14:ligatures w14:val="standardContextual"/>
            </w:rPr>
          </w:pPr>
          <w:hyperlink w:anchor="_Toc190418461" w:history="1">
            <w:r w:rsidRPr="00CC715F">
              <w:rPr>
                <w:rStyle w:val="Hyperkobling"/>
                <w:rFonts w:ascii="Cambria" w:hAnsi="Cambria" w:cs="Times New Roman"/>
                <w:noProof/>
              </w:rPr>
              <w:t>2.1</w:t>
            </w:r>
            <w:r>
              <w:rPr>
                <w:rFonts w:eastAsiaTheme="minorEastAsia" w:cstheme="minorBidi"/>
                <w:noProof/>
                <w:kern w:val="2"/>
                <w:sz w:val="24"/>
                <w14:ligatures w14:val="standardContextual"/>
              </w:rPr>
              <w:tab/>
            </w:r>
            <w:r w:rsidRPr="00CC715F">
              <w:rPr>
                <w:rStyle w:val="Hyperkobling"/>
                <w:noProof/>
              </w:rPr>
              <w:t>Konkurransegrunnlaget</w:t>
            </w:r>
            <w:r>
              <w:rPr>
                <w:noProof/>
                <w:webHidden/>
              </w:rPr>
              <w:tab/>
            </w:r>
            <w:r>
              <w:rPr>
                <w:noProof/>
                <w:webHidden/>
              </w:rPr>
              <w:fldChar w:fldCharType="begin"/>
            </w:r>
            <w:r>
              <w:rPr>
                <w:noProof/>
                <w:webHidden/>
              </w:rPr>
              <w:instrText xml:space="preserve"> PAGEREF _Toc190418461 \h </w:instrText>
            </w:r>
            <w:r>
              <w:rPr>
                <w:noProof/>
                <w:webHidden/>
              </w:rPr>
            </w:r>
            <w:r>
              <w:rPr>
                <w:noProof/>
                <w:webHidden/>
              </w:rPr>
              <w:fldChar w:fldCharType="separate"/>
            </w:r>
            <w:r w:rsidR="00037274">
              <w:rPr>
                <w:noProof/>
                <w:webHidden/>
              </w:rPr>
              <w:t>4</w:t>
            </w:r>
            <w:r>
              <w:rPr>
                <w:noProof/>
                <w:webHidden/>
              </w:rPr>
              <w:fldChar w:fldCharType="end"/>
            </w:r>
          </w:hyperlink>
        </w:p>
        <w:p w14:paraId="7C0F0C87" w14:textId="09999AF9" w:rsidR="00167C8B" w:rsidRDefault="00167C8B">
          <w:pPr>
            <w:pStyle w:val="INNH2"/>
            <w:tabs>
              <w:tab w:val="left" w:pos="960"/>
              <w:tab w:val="right" w:leader="dot" w:pos="9060"/>
            </w:tabs>
            <w:rPr>
              <w:rFonts w:eastAsiaTheme="minorEastAsia" w:cstheme="minorBidi"/>
              <w:noProof/>
              <w:kern w:val="2"/>
              <w:sz w:val="24"/>
              <w14:ligatures w14:val="standardContextual"/>
            </w:rPr>
          </w:pPr>
          <w:hyperlink w:anchor="_Toc190418462" w:history="1">
            <w:r w:rsidRPr="00CC715F">
              <w:rPr>
                <w:rStyle w:val="Hyperkobling"/>
                <w:rFonts w:ascii="Cambria" w:hAnsi="Cambria" w:cs="Times New Roman"/>
                <w:noProof/>
              </w:rPr>
              <w:t>2.2</w:t>
            </w:r>
            <w:r>
              <w:rPr>
                <w:rFonts w:eastAsiaTheme="minorEastAsia" w:cstheme="minorBidi"/>
                <w:noProof/>
                <w:kern w:val="2"/>
                <w:sz w:val="24"/>
                <w14:ligatures w14:val="standardContextual"/>
              </w:rPr>
              <w:tab/>
            </w:r>
            <w:r w:rsidRPr="00CC715F">
              <w:rPr>
                <w:rStyle w:val="Hyperkobling"/>
                <w:noProof/>
              </w:rPr>
              <w:t>Oppdatering av konkurransegrunnlaget</w:t>
            </w:r>
            <w:r>
              <w:rPr>
                <w:noProof/>
                <w:webHidden/>
              </w:rPr>
              <w:tab/>
            </w:r>
            <w:r>
              <w:rPr>
                <w:noProof/>
                <w:webHidden/>
              </w:rPr>
              <w:fldChar w:fldCharType="begin"/>
            </w:r>
            <w:r>
              <w:rPr>
                <w:noProof/>
                <w:webHidden/>
              </w:rPr>
              <w:instrText xml:space="preserve"> PAGEREF _Toc190418462 \h </w:instrText>
            </w:r>
            <w:r>
              <w:rPr>
                <w:noProof/>
                <w:webHidden/>
              </w:rPr>
            </w:r>
            <w:r>
              <w:rPr>
                <w:noProof/>
                <w:webHidden/>
              </w:rPr>
              <w:fldChar w:fldCharType="separate"/>
            </w:r>
            <w:r w:rsidR="00037274">
              <w:rPr>
                <w:noProof/>
                <w:webHidden/>
              </w:rPr>
              <w:t>5</w:t>
            </w:r>
            <w:r>
              <w:rPr>
                <w:noProof/>
                <w:webHidden/>
              </w:rPr>
              <w:fldChar w:fldCharType="end"/>
            </w:r>
          </w:hyperlink>
        </w:p>
        <w:p w14:paraId="6860912D" w14:textId="3FD19B38" w:rsidR="00167C8B" w:rsidRDefault="00167C8B">
          <w:pPr>
            <w:pStyle w:val="INNH2"/>
            <w:tabs>
              <w:tab w:val="left" w:pos="960"/>
              <w:tab w:val="right" w:leader="dot" w:pos="9060"/>
            </w:tabs>
            <w:rPr>
              <w:rFonts w:eastAsiaTheme="minorEastAsia" w:cstheme="minorBidi"/>
              <w:noProof/>
              <w:kern w:val="2"/>
              <w:sz w:val="24"/>
              <w14:ligatures w14:val="standardContextual"/>
            </w:rPr>
          </w:pPr>
          <w:hyperlink w:anchor="_Toc190418463" w:history="1">
            <w:r w:rsidRPr="00CC715F">
              <w:rPr>
                <w:rStyle w:val="Hyperkobling"/>
                <w:rFonts w:ascii="Cambria" w:hAnsi="Cambria" w:cs="Times New Roman"/>
                <w:noProof/>
              </w:rPr>
              <w:t>2.3</w:t>
            </w:r>
            <w:r>
              <w:rPr>
                <w:rFonts w:eastAsiaTheme="minorEastAsia" w:cstheme="minorBidi"/>
                <w:noProof/>
                <w:kern w:val="2"/>
                <w:sz w:val="24"/>
                <w14:ligatures w14:val="standardContextual"/>
              </w:rPr>
              <w:tab/>
            </w:r>
            <w:r w:rsidRPr="00CC715F">
              <w:rPr>
                <w:rStyle w:val="Hyperkobling"/>
                <w:noProof/>
              </w:rPr>
              <w:t>Spørsmål til konkurransegrunnlaget</w:t>
            </w:r>
            <w:r>
              <w:rPr>
                <w:noProof/>
                <w:webHidden/>
              </w:rPr>
              <w:tab/>
            </w:r>
            <w:r>
              <w:rPr>
                <w:noProof/>
                <w:webHidden/>
              </w:rPr>
              <w:fldChar w:fldCharType="begin"/>
            </w:r>
            <w:r>
              <w:rPr>
                <w:noProof/>
                <w:webHidden/>
              </w:rPr>
              <w:instrText xml:space="preserve"> PAGEREF _Toc190418463 \h </w:instrText>
            </w:r>
            <w:r>
              <w:rPr>
                <w:noProof/>
                <w:webHidden/>
              </w:rPr>
            </w:r>
            <w:r>
              <w:rPr>
                <w:noProof/>
                <w:webHidden/>
              </w:rPr>
              <w:fldChar w:fldCharType="separate"/>
            </w:r>
            <w:r w:rsidR="00037274">
              <w:rPr>
                <w:noProof/>
                <w:webHidden/>
              </w:rPr>
              <w:t>5</w:t>
            </w:r>
            <w:r>
              <w:rPr>
                <w:noProof/>
                <w:webHidden/>
              </w:rPr>
              <w:fldChar w:fldCharType="end"/>
            </w:r>
          </w:hyperlink>
        </w:p>
        <w:p w14:paraId="5BAE482F" w14:textId="19A7CE3F" w:rsidR="00167C8B" w:rsidRDefault="00167C8B">
          <w:pPr>
            <w:pStyle w:val="INNH2"/>
            <w:tabs>
              <w:tab w:val="left" w:pos="960"/>
              <w:tab w:val="right" w:leader="dot" w:pos="9060"/>
            </w:tabs>
            <w:rPr>
              <w:rFonts w:eastAsiaTheme="minorEastAsia" w:cstheme="minorBidi"/>
              <w:noProof/>
              <w:kern w:val="2"/>
              <w:sz w:val="24"/>
              <w14:ligatures w14:val="standardContextual"/>
            </w:rPr>
          </w:pPr>
          <w:hyperlink w:anchor="_Toc190418464" w:history="1">
            <w:r w:rsidRPr="00CC715F">
              <w:rPr>
                <w:rStyle w:val="Hyperkobling"/>
                <w:rFonts w:ascii="Cambria" w:hAnsi="Cambria" w:cs="Times New Roman"/>
                <w:noProof/>
              </w:rPr>
              <w:t>2.4</w:t>
            </w:r>
            <w:r>
              <w:rPr>
                <w:rFonts w:eastAsiaTheme="minorEastAsia" w:cstheme="minorBidi"/>
                <w:noProof/>
                <w:kern w:val="2"/>
                <w:sz w:val="24"/>
                <w14:ligatures w14:val="standardContextual"/>
              </w:rPr>
              <w:tab/>
            </w:r>
            <w:r w:rsidRPr="00CC715F">
              <w:rPr>
                <w:rStyle w:val="Hyperkobling"/>
                <w:noProof/>
              </w:rPr>
              <w:t>Krav til lønns- og arbeidsvilkår</w:t>
            </w:r>
            <w:r>
              <w:rPr>
                <w:noProof/>
                <w:webHidden/>
              </w:rPr>
              <w:tab/>
            </w:r>
            <w:r>
              <w:rPr>
                <w:noProof/>
                <w:webHidden/>
              </w:rPr>
              <w:fldChar w:fldCharType="begin"/>
            </w:r>
            <w:r>
              <w:rPr>
                <w:noProof/>
                <w:webHidden/>
              </w:rPr>
              <w:instrText xml:space="preserve"> PAGEREF _Toc190418464 \h </w:instrText>
            </w:r>
            <w:r>
              <w:rPr>
                <w:noProof/>
                <w:webHidden/>
              </w:rPr>
            </w:r>
            <w:r>
              <w:rPr>
                <w:noProof/>
                <w:webHidden/>
              </w:rPr>
              <w:fldChar w:fldCharType="separate"/>
            </w:r>
            <w:r w:rsidR="00037274">
              <w:rPr>
                <w:noProof/>
                <w:webHidden/>
              </w:rPr>
              <w:t>5</w:t>
            </w:r>
            <w:r>
              <w:rPr>
                <w:noProof/>
                <w:webHidden/>
              </w:rPr>
              <w:fldChar w:fldCharType="end"/>
            </w:r>
          </w:hyperlink>
        </w:p>
        <w:p w14:paraId="48140EF0" w14:textId="79AFE146" w:rsidR="00167C8B" w:rsidRDefault="00167C8B">
          <w:pPr>
            <w:pStyle w:val="INNH2"/>
            <w:tabs>
              <w:tab w:val="left" w:pos="960"/>
              <w:tab w:val="right" w:leader="dot" w:pos="9060"/>
            </w:tabs>
            <w:rPr>
              <w:rFonts w:eastAsiaTheme="minorEastAsia" w:cstheme="minorBidi"/>
              <w:noProof/>
              <w:kern w:val="2"/>
              <w:sz w:val="24"/>
              <w14:ligatures w14:val="standardContextual"/>
            </w:rPr>
          </w:pPr>
          <w:hyperlink w:anchor="_Toc190418465" w:history="1">
            <w:r w:rsidRPr="00CC715F">
              <w:rPr>
                <w:rStyle w:val="Hyperkobling"/>
                <w:rFonts w:ascii="Cambria" w:hAnsi="Cambria" w:cs="Times New Roman"/>
                <w:noProof/>
              </w:rPr>
              <w:t>2.5</w:t>
            </w:r>
            <w:r>
              <w:rPr>
                <w:rFonts w:eastAsiaTheme="minorEastAsia" w:cstheme="minorBidi"/>
                <w:noProof/>
                <w:kern w:val="2"/>
                <w:sz w:val="24"/>
                <w14:ligatures w14:val="standardContextual"/>
              </w:rPr>
              <w:tab/>
            </w:r>
            <w:r w:rsidRPr="00CC715F">
              <w:rPr>
                <w:rStyle w:val="Hyperkobling"/>
                <w:noProof/>
              </w:rPr>
              <w:t>Attest for skatt og merverdiavgift</w:t>
            </w:r>
            <w:r>
              <w:rPr>
                <w:noProof/>
                <w:webHidden/>
              </w:rPr>
              <w:tab/>
            </w:r>
            <w:r>
              <w:rPr>
                <w:noProof/>
                <w:webHidden/>
              </w:rPr>
              <w:fldChar w:fldCharType="begin"/>
            </w:r>
            <w:r>
              <w:rPr>
                <w:noProof/>
                <w:webHidden/>
              </w:rPr>
              <w:instrText xml:space="preserve"> PAGEREF _Toc190418465 \h </w:instrText>
            </w:r>
            <w:r>
              <w:rPr>
                <w:noProof/>
                <w:webHidden/>
              </w:rPr>
            </w:r>
            <w:r>
              <w:rPr>
                <w:noProof/>
                <w:webHidden/>
              </w:rPr>
              <w:fldChar w:fldCharType="separate"/>
            </w:r>
            <w:r w:rsidR="00037274">
              <w:rPr>
                <w:noProof/>
                <w:webHidden/>
              </w:rPr>
              <w:t>5</w:t>
            </w:r>
            <w:r>
              <w:rPr>
                <w:noProof/>
                <w:webHidden/>
              </w:rPr>
              <w:fldChar w:fldCharType="end"/>
            </w:r>
          </w:hyperlink>
        </w:p>
        <w:p w14:paraId="448DDB30" w14:textId="3436562A" w:rsidR="00167C8B" w:rsidRDefault="00167C8B">
          <w:pPr>
            <w:pStyle w:val="INNH1"/>
            <w:tabs>
              <w:tab w:val="left" w:pos="480"/>
              <w:tab w:val="right" w:leader="dot" w:pos="9060"/>
            </w:tabs>
            <w:rPr>
              <w:rFonts w:eastAsiaTheme="minorEastAsia" w:cstheme="minorBidi"/>
              <w:noProof/>
              <w:kern w:val="2"/>
              <w14:ligatures w14:val="standardContextual"/>
            </w:rPr>
          </w:pPr>
          <w:hyperlink w:anchor="_Toc190418466" w:history="1">
            <w:r w:rsidRPr="00CC715F">
              <w:rPr>
                <w:rStyle w:val="Hyperkobling"/>
                <w:rFonts w:cs="Times New Roman"/>
                <w:noProof/>
              </w:rPr>
              <w:t>3</w:t>
            </w:r>
            <w:r>
              <w:rPr>
                <w:rFonts w:eastAsiaTheme="minorEastAsia" w:cstheme="minorBidi"/>
                <w:noProof/>
                <w:kern w:val="2"/>
                <w14:ligatures w14:val="standardContextual"/>
              </w:rPr>
              <w:tab/>
            </w:r>
            <w:r w:rsidRPr="00CC715F">
              <w:rPr>
                <w:rStyle w:val="Hyperkobling"/>
                <w:noProof/>
              </w:rPr>
              <w:t>Kvalifikasjonskrav</w:t>
            </w:r>
            <w:r>
              <w:rPr>
                <w:noProof/>
                <w:webHidden/>
              </w:rPr>
              <w:tab/>
            </w:r>
            <w:r>
              <w:rPr>
                <w:noProof/>
                <w:webHidden/>
              </w:rPr>
              <w:fldChar w:fldCharType="begin"/>
            </w:r>
            <w:r>
              <w:rPr>
                <w:noProof/>
                <w:webHidden/>
              </w:rPr>
              <w:instrText xml:space="preserve"> PAGEREF _Toc190418466 \h </w:instrText>
            </w:r>
            <w:r>
              <w:rPr>
                <w:noProof/>
                <w:webHidden/>
              </w:rPr>
            </w:r>
            <w:r>
              <w:rPr>
                <w:noProof/>
                <w:webHidden/>
              </w:rPr>
              <w:fldChar w:fldCharType="separate"/>
            </w:r>
            <w:r w:rsidR="00037274">
              <w:rPr>
                <w:noProof/>
                <w:webHidden/>
              </w:rPr>
              <w:t>6</w:t>
            </w:r>
            <w:r>
              <w:rPr>
                <w:noProof/>
                <w:webHidden/>
              </w:rPr>
              <w:fldChar w:fldCharType="end"/>
            </w:r>
          </w:hyperlink>
        </w:p>
        <w:p w14:paraId="111E9DA7" w14:textId="0FCFBA91" w:rsidR="00167C8B" w:rsidRDefault="00167C8B">
          <w:pPr>
            <w:pStyle w:val="INNH2"/>
            <w:tabs>
              <w:tab w:val="left" w:pos="960"/>
              <w:tab w:val="right" w:leader="dot" w:pos="9060"/>
            </w:tabs>
            <w:rPr>
              <w:rFonts w:eastAsiaTheme="minorEastAsia" w:cstheme="minorBidi"/>
              <w:noProof/>
              <w:kern w:val="2"/>
              <w:sz w:val="24"/>
              <w14:ligatures w14:val="standardContextual"/>
            </w:rPr>
          </w:pPr>
          <w:hyperlink w:anchor="_Toc190418467" w:history="1">
            <w:r w:rsidRPr="00CC715F">
              <w:rPr>
                <w:rStyle w:val="Hyperkobling"/>
                <w:rFonts w:ascii="Cambria" w:hAnsi="Cambria" w:cs="Times New Roman"/>
                <w:noProof/>
              </w:rPr>
              <w:t>3.1</w:t>
            </w:r>
            <w:r>
              <w:rPr>
                <w:rFonts w:eastAsiaTheme="minorEastAsia" w:cstheme="minorBidi"/>
                <w:noProof/>
                <w:kern w:val="2"/>
                <w:sz w:val="24"/>
                <w14:ligatures w14:val="standardContextual"/>
              </w:rPr>
              <w:tab/>
            </w:r>
            <w:r w:rsidRPr="00CC715F">
              <w:rPr>
                <w:rStyle w:val="Hyperkobling"/>
                <w:noProof/>
              </w:rPr>
              <w:t>Generelt</w:t>
            </w:r>
            <w:r>
              <w:rPr>
                <w:noProof/>
                <w:webHidden/>
              </w:rPr>
              <w:tab/>
            </w:r>
            <w:r>
              <w:rPr>
                <w:noProof/>
                <w:webHidden/>
              </w:rPr>
              <w:fldChar w:fldCharType="begin"/>
            </w:r>
            <w:r>
              <w:rPr>
                <w:noProof/>
                <w:webHidden/>
              </w:rPr>
              <w:instrText xml:space="preserve"> PAGEREF _Toc190418467 \h </w:instrText>
            </w:r>
            <w:r>
              <w:rPr>
                <w:noProof/>
                <w:webHidden/>
              </w:rPr>
            </w:r>
            <w:r>
              <w:rPr>
                <w:noProof/>
                <w:webHidden/>
              </w:rPr>
              <w:fldChar w:fldCharType="separate"/>
            </w:r>
            <w:r w:rsidR="00037274">
              <w:rPr>
                <w:noProof/>
                <w:webHidden/>
              </w:rPr>
              <w:t>6</w:t>
            </w:r>
            <w:r>
              <w:rPr>
                <w:noProof/>
                <w:webHidden/>
              </w:rPr>
              <w:fldChar w:fldCharType="end"/>
            </w:r>
          </w:hyperlink>
        </w:p>
        <w:p w14:paraId="5E92C1A5" w14:textId="1F81A7C6" w:rsidR="00167C8B" w:rsidRDefault="00167C8B">
          <w:pPr>
            <w:pStyle w:val="INNH2"/>
            <w:tabs>
              <w:tab w:val="left" w:pos="960"/>
              <w:tab w:val="right" w:leader="dot" w:pos="9060"/>
            </w:tabs>
            <w:rPr>
              <w:rFonts w:eastAsiaTheme="minorEastAsia" w:cstheme="minorBidi"/>
              <w:noProof/>
              <w:kern w:val="2"/>
              <w:sz w:val="24"/>
              <w14:ligatures w14:val="standardContextual"/>
            </w:rPr>
          </w:pPr>
          <w:hyperlink w:anchor="_Toc190418468" w:history="1">
            <w:r w:rsidRPr="00CC715F">
              <w:rPr>
                <w:rStyle w:val="Hyperkobling"/>
                <w:rFonts w:ascii="Cambria" w:hAnsi="Cambria" w:cs="Times New Roman"/>
                <w:noProof/>
              </w:rPr>
              <w:t>3.2</w:t>
            </w:r>
            <w:r>
              <w:rPr>
                <w:rFonts w:eastAsiaTheme="minorEastAsia" w:cstheme="minorBidi"/>
                <w:noProof/>
                <w:kern w:val="2"/>
                <w:sz w:val="24"/>
                <w14:ligatures w14:val="standardContextual"/>
              </w:rPr>
              <w:tab/>
            </w:r>
            <w:r w:rsidRPr="00CC715F">
              <w:rPr>
                <w:rStyle w:val="Hyperkobling"/>
                <w:noProof/>
              </w:rPr>
              <w:t>Leverandørens organisatoriske og juridiske stilling</w:t>
            </w:r>
            <w:r>
              <w:rPr>
                <w:noProof/>
                <w:webHidden/>
              </w:rPr>
              <w:tab/>
            </w:r>
            <w:r>
              <w:rPr>
                <w:noProof/>
                <w:webHidden/>
              </w:rPr>
              <w:fldChar w:fldCharType="begin"/>
            </w:r>
            <w:r>
              <w:rPr>
                <w:noProof/>
                <w:webHidden/>
              </w:rPr>
              <w:instrText xml:space="preserve"> PAGEREF _Toc190418468 \h </w:instrText>
            </w:r>
            <w:r>
              <w:rPr>
                <w:noProof/>
                <w:webHidden/>
              </w:rPr>
            </w:r>
            <w:r>
              <w:rPr>
                <w:noProof/>
                <w:webHidden/>
              </w:rPr>
              <w:fldChar w:fldCharType="separate"/>
            </w:r>
            <w:r w:rsidR="00037274">
              <w:rPr>
                <w:noProof/>
                <w:webHidden/>
              </w:rPr>
              <w:t>6</w:t>
            </w:r>
            <w:r>
              <w:rPr>
                <w:noProof/>
                <w:webHidden/>
              </w:rPr>
              <w:fldChar w:fldCharType="end"/>
            </w:r>
          </w:hyperlink>
        </w:p>
        <w:p w14:paraId="3F1BB6B3" w14:textId="533EB79B" w:rsidR="00167C8B" w:rsidRDefault="00167C8B">
          <w:pPr>
            <w:pStyle w:val="INNH2"/>
            <w:tabs>
              <w:tab w:val="left" w:pos="960"/>
              <w:tab w:val="right" w:leader="dot" w:pos="9060"/>
            </w:tabs>
            <w:rPr>
              <w:rFonts w:eastAsiaTheme="minorEastAsia" w:cstheme="minorBidi"/>
              <w:noProof/>
              <w:kern w:val="2"/>
              <w:sz w:val="24"/>
              <w14:ligatures w14:val="standardContextual"/>
            </w:rPr>
          </w:pPr>
          <w:hyperlink w:anchor="_Toc190418469" w:history="1">
            <w:r w:rsidRPr="00CC715F">
              <w:rPr>
                <w:rStyle w:val="Hyperkobling"/>
                <w:rFonts w:ascii="Cambria" w:hAnsi="Cambria" w:cs="Times New Roman"/>
                <w:noProof/>
              </w:rPr>
              <w:t>3.3</w:t>
            </w:r>
            <w:r>
              <w:rPr>
                <w:rFonts w:eastAsiaTheme="minorEastAsia" w:cstheme="minorBidi"/>
                <w:noProof/>
                <w:kern w:val="2"/>
                <w:sz w:val="24"/>
                <w14:ligatures w14:val="standardContextual"/>
              </w:rPr>
              <w:tab/>
            </w:r>
            <w:r w:rsidRPr="00CC715F">
              <w:rPr>
                <w:rStyle w:val="Hyperkobling"/>
                <w:noProof/>
              </w:rPr>
              <w:t>Leverandørens økonomiske og finansielle kapasitet</w:t>
            </w:r>
            <w:r>
              <w:rPr>
                <w:noProof/>
                <w:webHidden/>
              </w:rPr>
              <w:tab/>
            </w:r>
            <w:r>
              <w:rPr>
                <w:noProof/>
                <w:webHidden/>
              </w:rPr>
              <w:fldChar w:fldCharType="begin"/>
            </w:r>
            <w:r>
              <w:rPr>
                <w:noProof/>
                <w:webHidden/>
              </w:rPr>
              <w:instrText xml:space="preserve"> PAGEREF _Toc190418469 \h </w:instrText>
            </w:r>
            <w:r>
              <w:rPr>
                <w:noProof/>
                <w:webHidden/>
              </w:rPr>
            </w:r>
            <w:r>
              <w:rPr>
                <w:noProof/>
                <w:webHidden/>
              </w:rPr>
              <w:fldChar w:fldCharType="separate"/>
            </w:r>
            <w:r w:rsidR="00037274">
              <w:rPr>
                <w:noProof/>
                <w:webHidden/>
              </w:rPr>
              <w:t>7</w:t>
            </w:r>
            <w:r>
              <w:rPr>
                <w:noProof/>
                <w:webHidden/>
              </w:rPr>
              <w:fldChar w:fldCharType="end"/>
            </w:r>
          </w:hyperlink>
        </w:p>
        <w:p w14:paraId="253CD01D" w14:textId="056FEB9E" w:rsidR="00167C8B" w:rsidRDefault="00167C8B">
          <w:pPr>
            <w:pStyle w:val="INNH2"/>
            <w:tabs>
              <w:tab w:val="left" w:pos="960"/>
              <w:tab w:val="right" w:leader="dot" w:pos="9060"/>
            </w:tabs>
            <w:rPr>
              <w:rFonts w:eastAsiaTheme="minorEastAsia" w:cstheme="minorBidi"/>
              <w:noProof/>
              <w:kern w:val="2"/>
              <w:sz w:val="24"/>
              <w14:ligatures w14:val="standardContextual"/>
            </w:rPr>
          </w:pPr>
          <w:hyperlink w:anchor="_Toc190418470" w:history="1">
            <w:r w:rsidRPr="00CC715F">
              <w:rPr>
                <w:rStyle w:val="Hyperkobling"/>
                <w:rFonts w:ascii="Cambria" w:hAnsi="Cambria" w:cs="Times New Roman"/>
                <w:noProof/>
              </w:rPr>
              <w:t>3.4</w:t>
            </w:r>
            <w:r>
              <w:rPr>
                <w:rFonts w:eastAsiaTheme="minorEastAsia" w:cstheme="minorBidi"/>
                <w:noProof/>
                <w:kern w:val="2"/>
                <w:sz w:val="24"/>
                <w14:ligatures w14:val="standardContextual"/>
              </w:rPr>
              <w:tab/>
            </w:r>
            <w:r w:rsidRPr="00CC715F">
              <w:rPr>
                <w:rStyle w:val="Hyperkobling"/>
                <w:noProof/>
              </w:rPr>
              <w:t>Leverandørens tekniske og faglige kvalifikasjoner</w:t>
            </w:r>
            <w:r>
              <w:rPr>
                <w:noProof/>
                <w:webHidden/>
              </w:rPr>
              <w:tab/>
            </w:r>
            <w:r>
              <w:rPr>
                <w:noProof/>
                <w:webHidden/>
              </w:rPr>
              <w:fldChar w:fldCharType="begin"/>
            </w:r>
            <w:r>
              <w:rPr>
                <w:noProof/>
                <w:webHidden/>
              </w:rPr>
              <w:instrText xml:space="preserve"> PAGEREF _Toc190418470 \h </w:instrText>
            </w:r>
            <w:r>
              <w:rPr>
                <w:noProof/>
                <w:webHidden/>
              </w:rPr>
            </w:r>
            <w:r>
              <w:rPr>
                <w:noProof/>
                <w:webHidden/>
              </w:rPr>
              <w:fldChar w:fldCharType="separate"/>
            </w:r>
            <w:r w:rsidR="00037274">
              <w:rPr>
                <w:noProof/>
                <w:webHidden/>
              </w:rPr>
              <w:t>7</w:t>
            </w:r>
            <w:r>
              <w:rPr>
                <w:noProof/>
                <w:webHidden/>
              </w:rPr>
              <w:fldChar w:fldCharType="end"/>
            </w:r>
          </w:hyperlink>
        </w:p>
        <w:p w14:paraId="2908AF45" w14:textId="17D00861" w:rsidR="00167C8B" w:rsidRDefault="00167C8B">
          <w:pPr>
            <w:pStyle w:val="INNH2"/>
            <w:tabs>
              <w:tab w:val="left" w:pos="960"/>
              <w:tab w:val="right" w:leader="dot" w:pos="9060"/>
            </w:tabs>
            <w:rPr>
              <w:rFonts w:eastAsiaTheme="minorEastAsia" w:cstheme="minorBidi"/>
              <w:noProof/>
              <w:kern w:val="2"/>
              <w:sz w:val="24"/>
              <w14:ligatures w14:val="standardContextual"/>
            </w:rPr>
          </w:pPr>
          <w:hyperlink w:anchor="_Toc190418471" w:history="1">
            <w:r w:rsidRPr="00CC715F">
              <w:rPr>
                <w:rStyle w:val="Hyperkobling"/>
                <w:rFonts w:ascii="Cambria" w:hAnsi="Cambria" w:cs="Times New Roman"/>
                <w:noProof/>
              </w:rPr>
              <w:t>3.5</w:t>
            </w:r>
            <w:r>
              <w:rPr>
                <w:rFonts w:eastAsiaTheme="minorEastAsia" w:cstheme="minorBidi"/>
                <w:noProof/>
                <w:kern w:val="2"/>
                <w:sz w:val="24"/>
                <w14:ligatures w14:val="standardContextual"/>
              </w:rPr>
              <w:tab/>
            </w:r>
            <w:r w:rsidRPr="00CC715F">
              <w:rPr>
                <w:rStyle w:val="Hyperkobling"/>
                <w:noProof/>
              </w:rPr>
              <w:t>Kvalitetsstyring</w:t>
            </w:r>
            <w:r>
              <w:rPr>
                <w:noProof/>
                <w:webHidden/>
              </w:rPr>
              <w:tab/>
            </w:r>
            <w:r>
              <w:rPr>
                <w:noProof/>
                <w:webHidden/>
              </w:rPr>
              <w:fldChar w:fldCharType="begin"/>
            </w:r>
            <w:r>
              <w:rPr>
                <w:noProof/>
                <w:webHidden/>
              </w:rPr>
              <w:instrText xml:space="preserve"> PAGEREF _Toc190418471 \h </w:instrText>
            </w:r>
            <w:r>
              <w:rPr>
                <w:noProof/>
                <w:webHidden/>
              </w:rPr>
            </w:r>
            <w:r>
              <w:rPr>
                <w:noProof/>
                <w:webHidden/>
              </w:rPr>
              <w:fldChar w:fldCharType="separate"/>
            </w:r>
            <w:r w:rsidR="00037274">
              <w:rPr>
                <w:noProof/>
                <w:webHidden/>
              </w:rPr>
              <w:t>7</w:t>
            </w:r>
            <w:r>
              <w:rPr>
                <w:noProof/>
                <w:webHidden/>
              </w:rPr>
              <w:fldChar w:fldCharType="end"/>
            </w:r>
          </w:hyperlink>
        </w:p>
        <w:p w14:paraId="4D38AF86" w14:textId="3EC05753" w:rsidR="00167C8B" w:rsidRDefault="00167C8B">
          <w:pPr>
            <w:pStyle w:val="INNH2"/>
            <w:tabs>
              <w:tab w:val="left" w:pos="960"/>
              <w:tab w:val="right" w:leader="dot" w:pos="9060"/>
            </w:tabs>
            <w:rPr>
              <w:rFonts w:eastAsiaTheme="minorEastAsia" w:cstheme="minorBidi"/>
              <w:noProof/>
              <w:kern w:val="2"/>
              <w:sz w:val="24"/>
              <w14:ligatures w14:val="standardContextual"/>
            </w:rPr>
          </w:pPr>
          <w:hyperlink w:anchor="_Toc190418472" w:history="1">
            <w:r w:rsidRPr="00CC715F">
              <w:rPr>
                <w:rStyle w:val="Hyperkobling"/>
                <w:rFonts w:ascii="Cambria" w:hAnsi="Cambria" w:cs="Times New Roman"/>
                <w:noProof/>
              </w:rPr>
              <w:t>3.6</w:t>
            </w:r>
            <w:r>
              <w:rPr>
                <w:rFonts w:eastAsiaTheme="minorEastAsia" w:cstheme="minorBidi"/>
                <w:noProof/>
                <w:kern w:val="2"/>
                <w:sz w:val="24"/>
                <w14:ligatures w14:val="standardContextual"/>
              </w:rPr>
              <w:tab/>
            </w:r>
            <w:r w:rsidRPr="00CC715F">
              <w:rPr>
                <w:rStyle w:val="Hyperkobling"/>
                <w:noProof/>
              </w:rPr>
              <w:t>Det europeiske egenerklæringsskjemaet (ESPD)</w:t>
            </w:r>
            <w:r>
              <w:rPr>
                <w:noProof/>
                <w:webHidden/>
              </w:rPr>
              <w:tab/>
            </w:r>
            <w:r>
              <w:rPr>
                <w:noProof/>
                <w:webHidden/>
              </w:rPr>
              <w:fldChar w:fldCharType="begin"/>
            </w:r>
            <w:r>
              <w:rPr>
                <w:noProof/>
                <w:webHidden/>
              </w:rPr>
              <w:instrText xml:space="preserve"> PAGEREF _Toc190418472 \h </w:instrText>
            </w:r>
            <w:r>
              <w:rPr>
                <w:noProof/>
                <w:webHidden/>
              </w:rPr>
            </w:r>
            <w:r>
              <w:rPr>
                <w:noProof/>
                <w:webHidden/>
              </w:rPr>
              <w:fldChar w:fldCharType="separate"/>
            </w:r>
            <w:r w:rsidR="00037274">
              <w:rPr>
                <w:noProof/>
                <w:webHidden/>
              </w:rPr>
              <w:t>8</w:t>
            </w:r>
            <w:r>
              <w:rPr>
                <w:noProof/>
                <w:webHidden/>
              </w:rPr>
              <w:fldChar w:fldCharType="end"/>
            </w:r>
          </w:hyperlink>
        </w:p>
        <w:p w14:paraId="12B29022" w14:textId="641B6310" w:rsidR="00167C8B" w:rsidRDefault="00167C8B">
          <w:pPr>
            <w:pStyle w:val="INNH1"/>
            <w:tabs>
              <w:tab w:val="left" w:pos="480"/>
              <w:tab w:val="right" w:leader="dot" w:pos="9060"/>
            </w:tabs>
            <w:rPr>
              <w:rFonts w:eastAsiaTheme="minorEastAsia" w:cstheme="minorBidi"/>
              <w:noProof/>
              <w:kern w:val="2"/>
              <w14:ligatures w14:val="standardContextual"/>
            </w:rPr>
          </w:pPr>
          <w:hyperlink w:anchor="_Toc190418473" w:history="1">
            <w:r w:rsidRPr="00CC715F">
              <w:rPr>
                <w:rStyle w:val="Hyperkobling"/>
                <w:rFonts w:cs="Times New Roman"/>
                <w:noProof/>
              </w:rPr>
              <w:t>4</w:t>
            </w:r>
            <w:r>
              <w:rPr>
                <w:rFonts w:eastAsiaTheme="minorEastAsia" w:cstheme="minorBidi"/>
                <w:noProof/>
                <w:kern w:val="2"/>
                <w14:ligatures w14:val="standardContextual"/>
              </w:rPr>
              <w:tab/>
            </w:r>
            <w:r w:rsidRPr="00CC715F">
              <w:rPr>
                <w:rStyle w:val="Hyperkobling"/>
                <w:noProof/>
              </w:rPr>
              <w:t>Tilbudet</w:t>
            </w:r>
            <w:r>
              <w:rPr>
                <w:noProof/>
                <w:webHidden/>
              </w:rPr>
              <w:tab/>
            </w:r>
            <w:r>
              <w:rPr>
                <w:noProof/>
                <w:webHidden/>
              </w:rPr>
              <w:fldChar w:fldCharType="begin"/>
            </w:r>
            <w:r>
              <w:rPr>
                <w:noProof/>
                <w:webHidden/>
              </w:rPr>
              <w:instrText xml:space="preserve"> PAGEREF _Toc190418473 \h </w:instrText>
            </w:r>
            <w:r>
              <w:rPr>
                <w:noProof/>
                <w:webHidden/>
              </w:rPr>
            </w:r>
            <w:r>
              <w:rPr>
                <w:noProof/>
                <w:webHidden/>
              </w:rPr>
              <w:fldChar w:fldCharType="separate"/>
            </w:r>
            <w:r w:rsidR="00037274">
              <w:rPr>
                <w:noProof/>
                <w:webHidden/>
              </w:rPr>
              <w:t>9</w:t>
            </w:r>
            <w:r>
              <w:rPr>
                <w:noProof/>
                <w:webHidden/>
              </w:rPr>
              <w:fldChar w:fldCharType="end"/>
            </w:r>
          </w:hyperlink>
        </w:p>
        <w:p w14:paraId="675023C5" w14:textId="6361E22A" w:rsidR="00167C8B" w:rsidRDefault="00167C8B">
          <w:pPr>
            <w:pStyle w:val="INNH2"/>
            <w:tabs>
              <w:tab w:val="left" w:pos="960"/>
              <w:tab w:val="right" w:leader="dot" w:pos="9060"/>
            </w:tabs>
            <w:rPr>
              <w:rFonts w:eastAsiaTheme="minorEastAsia" w:cstheme="minorBidi"/>
              <w:noProof/>
              <w:kern w:val="2"/>
              <w:sz w:val="24"/>
              <w14:ligatures w14:val="standardContextual"/>
            </w:rPr>
          </w:pPr>
          <w:hyperlink w:anchor="_Toc190418474" w:history="1">
            <w:r w:rsidRPr="00CC715F">
              <w:rPr>
                <w:rStyle w:val="Hyperkobling"/>
                <w:rFonts w:ascii="Cambria" w:hAnsi="Cambria" w:cs="Times New Roman"/>
                <w:noProof/>
              </w:rPr>
              <w:t>4.1</w:t>
            </w:r>
            <w:r>
              <w:rPr>
                <w:rFonts w:eastAsiaTheme="minorEastAsia" w:cstheme="minorBidi"/>
                <w:noProof/>
                <w:kern w:val="2"/>
                <w:sz w:val="24"/>
                <w14:ligatures w14:val="standardContextual"/>
              </w:rPr>
              <w:tab/>
            </w:r>
            <w:r w:rsidRPr="00CC715F">
              <w:rPr>
                <w:rStyle w:val="Hyperkobling"/>
                <w:noProof/>
              </w:rPr>
              <w:t>Levering av tilbud og tilbudsfrist</w:t>
            </w:r>
            <w:r>
              <w:rPr>
                <w:noProof/>
                <w:webHidden/>
              </w:rPr>
              <w:tab/>
            </w:r>
            <w:r>
              <w:rPr>
                <w:noProof/>
                <w:webHidden/>
              </w:rPr>
              <w:fldChar w:fldCharType="begin"/>
            </w:r>
            <w:r>
              <w:rPr>
                <w:noProof/>
                <w:webHidden/>
              </w:rPr>
              <w:instrText xml:space="preserve"> PAGEREF _Toc190418474 \h </w:instrText>
            </w:r>
            <w:r>
              <w:rPr>
                <w:noProof/>
                <w:webHidden/>
              </w:rPr>
            </w:r>
            <w:r>
              <w:rPr>
                <w:noProof/>
                <w:webHidden/>
              </w:rPr>
              <w:fldChar w:fldCharType="separate"/>
            </w:r>
            <w:r w:rsidR="00037274">
              <w:rPr>
                <w:noProof/>
                <w:webHidden/>
              </w:rPr>
              <w:t>9</w:t>
            </w:r>
            <w:r>
              <w:rPr>
                <w:noProof/>
                <w:webHidden/>
              </w:rPr>
              <w:fldChar w:fldCharType="end"/>
            </w:r>
          </w:hyperlink>
        </w:p>
        <w:p w14:paraId="087917FC" w14:textId="338AA47F" w:rsidR="00167C8B" w:rsidRDefault="00167C8B">
          <w:pPr>
            <w:pStyle w:val="INNH2"/>
            <w:tabs>
              <w:tab w:val="left" w:pos="960"/>
              <w:tab w:val="right" w:leader="dot" w:pos="9060"/>
            </w:tabs>
            <w:rPr>
              <w:rFonts w:eastAsiaTheme="minorEastAsia" w:cstheme="minorBidi"/>
              <w:noProof/>
              <w:kern w:val="2"/>
              <w:sz w:val="24"/>
              <w14:ligatures w14:val="standardContextual"/>
            </w:rPr>
          </w:pPr>
          <w:hyperlink w:anchor="_Toc190418475" w:history="1">
            <w:r w:rsidRPr="00CC715F">
              <w:rPr>
                <w:rStyle w:val="Hyperkobling"/>
                <w:rFonts w:ascii="Cambria" w:hAnsi="Cambria" w:cs="Times New Roman"/>
                <w:noProof/>
              </w:rPr>
              <w:t>4.2</w:t>
            </w:r>
            <w:r>
              <w:rPr>
                <w:rFonts w:eastAsiaTheme="minorEastAsia" w:cstheme="minorBidi"/>
                <w:noProof/>
                <w:kern w:val="2"/>
                <w:sz w:val="24"/>
                <w14:ligatures w14:val="standardContextual"/>
              </w:rPr>
              <w:tab/>
            </w:r>
            <w:r w:rsidRPr="00CC715F">
              <w:rPr>
                <w:rStyle w:val="Hyperkobling"/>
                <w:noProof/>
              </w:rPr>
              <w:t>Tilbudet</w:t>
            </w:r>
            <w:r>
              <w:rPr>
                <w:noProof/>
                <w:webHidden/>
              </w:rPr>
              <w:tab/>
            </w:r>
            <w:r>
              <w:rPr>
                <w:noProof/>
                <w:webHidden/>
              </w:rPr>
              <w:fldChar w:fldCharType="begin"/>
            </w:r>
            <w:r>
              <w:rPr>
                <w:noProof/>
                <w:webHidden/>
              </w:rPr>
              <w:instrText xml:space="preserve"> PAGEREF _Toc190418475 \h </w:instrText>
            </w:r>
            <w:r>
              <w:rPr>
                <w:noProof/>
                <w:webHidden/>
              </w:rPr>
            </w:r>
            <w:r>
              <w:rPr>
                <w:noProof/>
                <w:webHidden/>
              </w:rPr>
              <w:fldChar w:fldCharType="separate"/>
            </w:r>
            <w:r w:rsidR="00037274">
              <w:rPr>
                <w:noProof/>
                <w:webHidden/>
              </w:rPr>
              <w:t>9</w:t>
            </w:r>
            <w:r>
              <w:rPr>
                <w:noProof/>
                <w:webHidden/>
              </w:rPr>
              <w:fldChar w:fldCharType="end"/>
            </w:r>
          </w:hyperlink>
        </w:p>
        <w:p w14:paraId="2899C2BD" w14:textId="5C27F703" w:rsidR="00167C8B" w:rsidRDefault="00167C8B">
          <w:pPr>
            <w:pStyle w:val="INNH2"/>
            <w:tabs>
              <w:tab w:val="left" w:pos="960"/>
              <w:tab w:val="right" w:leader="dot" w:pos="9060"/>
            </w:tabs>
            <w:rPr>
              <w:rFonts w:eastAsiaTheme="minorEastAsia" w:cstheme="minorBidi"/>
              <w:noProof/>
              <w:kern w:val="2"/>
              <w:sz w:val="24"/>
              <w14:ligatures w14:val="standardContextual"/>
            </w:rPr>
          </w:pPr>
          <w:hyperlink w:anchor="_Toc190418476" w:history="1">
            <w:r w:rsidRPr="00CC715F">
              <w:rPr>
                <w:rStyle w:val="Hyperkobling"/>
                <w:rFonts w:ascii="Cambria" w:hAnsi="Cambria" w:cs="Times New Roman"/>
                <w:noProof/>
              </w:rPr>
              <w:t>4.3</w:t>
            </w:r>
            <w:r>
              <w:rPr>
                <w:rFonts w:eastAsiaTheme="minorEastAsia" w:cstheme="minorBidi"/>
                <w:noProof/>
                <w:kern w:val="2"/>
                <w:sz w:val="24"/>
                <w14:ligatures w14:val="standardContextual"/>
              </w:rPr>
              <w:tab/>
            </w:r>
            <w:r w:rsidRPr="00CC715F">
              <w:rPr>
                <w:rStyle w:val="Hyperkobling"/>
                <w:noProof/>
              </w:rPr>
              <w:t>Vedståelsesfrist</w:t>
            </w:r>
            <w:r>
              <w:rPr>
                <w:noProof/>
                <w:webHidden/>
              </w:rPr>
              <w:tab/>
            </w:r>
            <w:r>
              <w:rPr>
                <w:noProof/>
                <w:webHidden/>
              </w:rPr>
              <w:fldChar w:fldCharType="begin"/>
            </w:r>
            <w:r>
              <w:rPr>
                <w:noProof/>
                <w:webHidden/>
              </w:rPr>
              <w:instrText xml:space="preserve"> PAGEREF _Toc190418476 \h </w:instrText>
            </w:r>
            <w:r>
              <w:rPr>
                <w:noProof/>
                <w:webHidden/>
              </w:rPr>
            </w:r>
            <w:r>
              <w:rPr>
                <w:noProof/>
                <w:webHidden/>
              </w:rPr>
              <w:fldChar w:fldCharType="separate"/>
            </w:r>
            <w:r w:rsidR="00037274">
              <w:rPr>
                <w:noProof/>
                <w:webHidden/>
              </w:rPr>
              <w:t>9</w:t>
            </w:r>
            <w:r>
              <w:rPr>
                <w:noProof/>
                <w:webHidden/>
              </w:rPr>
              <w:fldChar w:fldCharType="end"/>
            </w:r>
          </w:hyperlink>
        </w:p>
        <w:p w14:paraId="2DD09C3C" w14:textId="12A3921D" w:rsidR="00167C8B" w:rsidRDefault="00167C8B">
          <w:pPr>
            <w:pStyle w:val="INNH2"/>
            <w:tabs>
              <w:tab w:val="left" w:pos="960"/>
              <w:tab w:val="right" w:leader="dot" w:pos="9060"/>
            </w:tabs>
            <w:rPr>
              <w:rFonts w:eastAsiaTheme="minorEastAsia" w:cstheme="minorBidi"/>
              <w:noProof/>
              <w:kern w:val="2"/>
              <w:sz w:val="24"/>
              <w14:ligatures w14:val="standardContextual"/>
            </w:rPr>
          </w:pPr>
          <w:hyperlink w:anchor="_Toc190418477" w:history="1">
            <w:r w:rsidRPr="00CC715F">
              <w:rPr>
                <w:rStyle w:val="Hyperkobling"/>
                <w:rFonts w:ascii="Cambria" w:hAnsi="Cambria" w:cs="Times New Roman"/>
                <w:noProof/>
              </w:rPr>
              <w:t>4.4</w:t>
            </w:r>
            <w:r>
              <w:rPr>
                <w:rFonts w:eastAsiaTheme="minorEastAsia" w:cstheme="minorBidi"/>
                <w:noProof/>
                <w:kern w:val="2"/>
                <w:sz w:val="24"/>
                <w14:ligatures w14:val="standardContextual"/>
              </w:rPr>
              <w:tab/>
            </w:r>
            <w:r w:rsidRPr="00CC715F">
              <w:rPr>
                <w:rStyle w:val="Hyperkobling"/>
                <w:noProof/>
              </w:rPr>
              <w:t>Avvik og avvisning</w:t>
            </w:r>
            <w:r>
              <w:rPr>
                <w:noProof/>
                <w:webHidden/>
              </w:rPr>
              <w:tab/>
            </w:r>
            <w:r>
              <w:rPr>
                <w:noProof/>
                <w:webHidden/>
              </w:rPr>
              <w:fldChar w:fldCharType="begin"/>
            </w:r>
            <w:r>
              <w:rPr>
                <w:noProof/>
                <w:webHidden/>
              </w:rPr>
              <w:instrText xml:space="preserve"> PAGEREF _Toc190418477 \h </w:instrText>
            </w:r>
            <w:r>
              <w:rPr>
                <w:noProof/>
                <w:webHidden/>
              </w:rPr>
            </w:r>
            <w:r>
              <w:rPr>
                <w:noProof/>
                <w:webHidden/>
              </w:rPr>
              <w:fldChar w:fldCharType="separate"/>
            </w:r>
            <w:r w:rsidR="00037274">
              <w:rPr>
                <w:noProof/>
                <w:webHidden/>
              </w:rPr>
              <w:t>9</w:t>
            </w:r>
            <w:r>
              <w:rPr>
                <w:noProof/>
                <w:webHidden/>
              </w:rPr>
              <w:fldChar w:fldCharType="end"/>
            </w:r>
          </w:hyperlink>
        </w:p>
        <w:p w14:paraId="37067FE4" w14:textId="4AEDC662" w:rsidR="00167C8B" w:rsidRDefault="00167C8B">
          <w:pPr>
            <w:pStyle w:val="INNH2"/>
            <w:tabs>
              <w:tab w:val="left" w:pos="960"/>
              <w:tab w:val="right" w:leader="dot" w:pos="9060"/>
            </w:tabs>
            <w:rPr>
              <w:rFonts w:eastAsiaTheme="minorEastAsia" w:cstheme="minorBidi"/>
              <w:noProof/>
              <w:kern w:val="2"/>
              <w:sz w:val="24"/>
              <w14:ligatures w14:val="standardContextual"/>
            </w:rPr>
          </w:pPr>
          <w:hyperlink w:anchor="_Toc190418478" w:history="1">
            <w:r w:rsidRPr="00CC715F">
              <w:rPr>
                <w:rStyle w:val="Hyperkobling"/>
                <w:rFonts w:ascii="Cambria" w:hAnsi="Cambria" w:cs="Times New Roman"/>
                <w:noProof/>
              </w:rPr>
              <w:t>4.5</w:t>
            </w:r>
            <w:r>
              <w:rPr>
                <w:rFonts w:eastAsiaTheme="minorEastAsia" w:cstheme="minorBidi"/>
                <w:noProof/>
                <w:kern w:val="2"/>
                <w:sz w:val="24"/>
                <w14:ligatures w14:val="standardContextual"/>
              </w:rPr>
              <w:tab/>
            </w:r>
            <w:r w:rsidRPr="00CC715F">
              <w:rPr>
                <w:rStyle w:val="Hyperkobling"/>
                <w:noProof/>
              </w:rPr>
              <w:t>Alternative tilbud</w:t>
            </w:r>
            <w:r>
              <w:rPr>
                <w:noProof/>
                <w:webHidden/>
              </w:rPr>
              <w:tab/>
            </w:r>
            <w:r>
              <w:rPr>
                <w:noProof/>
                <w:webHidden/>
              </w:rPr>
              <w:fldChar w:fldCharType="begin"/>
            </w:r>
            <w:r>
              <w:rPr>
                <w:noProof/>
                <w:webHidden/>
              </w:rPr>
              <w:instrText xml:space="preserve"> PAGEREF _Toc190418478 \h </w:instrText>
            </w:r>
            <w:r>
              <w:rPr>
                <w:noProof/>
                <w:webHidden/>
              </w:rPr>
            </w:r>
            <w:r>
              <w:rPr>
                <w:noProof/>
                <w:webHidden/>
              </w:rPr>
              <w:fldChar w:fldCharType="separate"/>
            </w:r>
            <w:r w:rsidR="00037274">
              <w:rPr>
                <w:noProof/>
                <w:webHidden/>
              </w:rPr>
              <w:t>10</w:t>
            </w:r>
            <w:r>
              <w:rPr>
                <w:noProof/>
                <w:webHidden/>
              </w:rPr>
              <w:fldChar w:fldCharType="end"/>
            </w:r>
          </w:hyperlink>
        </w:p>
        <w:p w14:paraId="0F651C5B" w14:textId="244D3BFC" w:rsidR="00167C8B" w:rsidRDefault="00167C8B">
          <w:pPr>
            <w:pStyle w:val="INNH2"/>
            <w:tabs>
              <w:tab w:val="left" w:pos="960"/>
              <w:tab w:val="right" w:leader="dot" w:pos="9060"/>
            </w:tabs>
            <w:rPr>
              <w:rFonts w:eastAsiaTheme="minorEastAsia" w:cstheme="minorBidi"/>
              <w:noProof/>
              <w:kern w:val="2"/>
              <w:sz w:val="24"/>
              <w14:ligatures w14:val="standardContextual"/>
            </w:rPr>
          </w:pPr>
          <w:hyperlink w:anchor="_Toc190418479" w:history="1">
            <w:r w:rsidRPr="00CC715F">
              <w:rPr>
                <w:rStyle w:val="Hyperkobling"/>
                <w:rFonts w:ascii="Cambria" w:hAnsi="Cambria" w:cs="Times New Roman"/>
                <w:noProof/>
              </w:rPr>
              <w:t>4.6</w:t>
            </w:r>
            <w:r>
              <w:rPr>
                <w:rFonts w:eastAsiaTheme="minorEastAsia" w:cstheme="minorBidi"/>
                <w:noProof/>
                <w:kern w:val="2"/>
                <w:sz w:val="24"/>
                <w14:ligatures w14:val="standardContextual"/>
              </w:rPr>
              <w:tab/>
            </w:r>
            <w:r w:rsidRPr="00CC715F">
              <w:rPr>
                <w:rStyle w:val="Hyperkobling"/>
                <w:noProof/>
              </w:rPr>
              <w:t>Deltilbud</w:t>
            </w:r>
            <w:r>
              <w:rPr>
                <w:noProof/>
                <w:webHidden/>
              </w:rPr>
              <w:tab/>
            </w:r>
            <w:r>
              <w:rPr>
                <w:noProof/>
                <w:webHidden/>
              </w:rPr>
              <w:fldChar w:fldCharType="begin"/>
            </w:r>
            <w:r>
              <w:rPr>
                <w:noProof/>
                <w:webHidden/>
              </w:rPr>
              <w:instrText xml:space="preserve"> PAGEREF _Toc190418479 \h </w:instrText>
            </w:r>
            <w:r>
              <w:rPr>
                <w:noProof/>
                <w:webHidden/>
              </w:rPr>
            </w:r>
            <w:r>
              <w:rPr>
                <w:noProof/>
                <w:webHidden/>
              </w:rPr>
              <w:fldChar w:fldCharType="separate"/>
            </w:r>
            <w:r w:rsidR="00037274">
              <w:rPr>
                <w:noProof/>
                <w:webHidden/>
              </w:rPr>
              <w:t>10</w:t>
            </w:r>
            <w:r>
              <w:rPr>
                <w:noProof/>
                <w:webHidden/>
              </w:rPr>
              <w:fldChar w:fldCharType="end"/>
            </w:r>
          </w:hyperlink>
        </w:p>
        <w:p w14:paraId="34FD9052" w14:textId="056A3868" w:rsidR="00167C8B" w:rsidRDefault="00167C8B">
          <w:pPr>
            <w:pStyle w:val="INNH2"/>
            <w:tabs>
              <w:tab w:val="left" w:pos="960"/>
              <w:tab w:val="right" w:leader="dot" w:pos="9060"/>
            </w:tabs>
            <w:rPr>
              <w:rFonts w:eastAsiaTheme="minorEastAsia" w:cstheme="minorBidi"/>
              <w:noProof/>
              <w:kern w:val="2"/>
              <w:sz w:val="24"/>
              <w14:ligatures w14:val="standardContextual"/>
            </w:rPr>
          </w:pPr>
          <w:hyperlink w:anchor="_Toc190418480" w:history="1">
            <w:r w:rsidRPr="00CC715F">
              <w:rPr>
                <w:rStyle w:val="Hyperkobling"/>
                <w:rFonts w:ascii="Cambria" w:hAnsi="Cambria" w:cs="Times New Roman"/>
                <w:noProof/>
              </w:rPr>
              <w:t>4.7</w:t>
            </w:r>
            <w:r>
              <w:rPr>
                <w:rFonts w:eastAsiaTheme="minorEastAsia" w:cstheme="minorBidi"/>
                <w:noProof/>
                <w:kern w:val="2"/>
                <w:sz w:val="24"/>
                <w14:ligatures w14:val="standardContextual"/>
              </w:rPr>
              <w:tab/>
            </w:r>
            <w:r w:rsidRPr="00CC715F">
              <w:rPr>
                <w:rStyle w:val="Hyperkobling"/>
                <w:noProof/>
              </w:rPr>
              <w:t>Tilbudsåpning</w:t>
            </w:r>
            <w:r>
              <w:rPr>
                <w:noProof/>
                <w:webHidden/>
              </w:rPr>
              <w:tab/>
            </w:r>
            <w:r>
              <w:rPr>
                <w:noProof/>
                <w:webHidden/>
              </w:rPr>
              <w:fldChar w:fldCharType="begin"/>
            </w:r>
            <w:r>
              <w:rPr>
                <w:noProof/>
                <w:webHidden/>
              </w:rPr>
              <w:instrText xml:space="preserve"> PAGEREF _Toc190418480 \h </w:instrText>
            </w:r>
            <w:r>
              <w:rPr>
                <w:noProof/>
                <w:webHidden/>
              </w:rPr>
            </w:r>
            <w:r>
              <w:rPr>
                <w:noProof/>
                <w:webHidden/>
              </w:rPr>
              <w:fldChar w:fldCharType="separate"/>
            </w:r>
            <w:r w:rsidR="00037274">
              <w:rPr>
                <w:noProof/>
                <w:webHidden/>
              </w:rPr>
              <w:t>10</w:t>
            </w:r>
            <w:r>
              <w:rPr>
                <w:noProof/>
                <w:webHidden/>
              </w:rPr>
              <w:fldChar w:fldCharType="end"/>
            </w:r>
          </w:hyperlink>
        </w:p>
        <w:p w14:paraId="7E967BA4" w14:textId="19E2FECF" w:rsidR="00167C8B" w:rsidRDefault="00167C8B">
          <w:pPr>
            <w:pStyle w:val="INNH2"/>
            <w:tabs>
              <w:tab w:val="left" w:pos="960"/>
              <w:tab w:val="right" w:leader="dot" w:pos="9060"/>
            </w:tabs>
            <w:rPr>
              <w:rFonts w:eastAsiaTheme="minorEastAsia" w:cstheme="minorBidi"/>
              <w:noProof/>
              <w:kern w:val="2"/>
              <w:sz w:val="24"/>
              <w14:ligatures w14:val="standardContextual"/>
            </w:rPr>
          </w:pPr>
          <w:hyperlink w:anchor="_Toc190418481" w:history="1">
            <w:r w:rsidRPr="00CC715F">
              <w:rPr>
                <w:rStyle w:val="Hyperkobling"/>
                <w:rFonts w:ascii="Cambria" w:hAnsi="Cambria" w:cs="Times New Roman"/>
                <w:noProof/>
              </w:rPr>
              <w:t>4.8</w:t>
            </w:r>
            <w:r>
              <w:rPr>
                <w:rFonts w:eastAsiaTheme="minorEastAsia" w:cstheme="minorBidi"/>
                <w:noProof/>
                <w:kern w:val="2"/>
                <w:sz w:val="24"/>
                <w14:ligatures w14:val="standardContextual"/>
              </w:rPr>
              <w:tab/>
            </w:r>
            <w:r w:rsidRPr="00CC715F">
              <w:rPr>
                <w:rStyle w:val="Hyperkobling"/>
                <w:noProof/>
              </w:rPr>
              <w:t>Offentleglova</w:t>
            </w:r>
            <w:r>
              <w:rPr>
                <w:noProof/>
                <w:webHidden/>
              </w:rPr>
              <w:tab/>
            </w:r>
            <w:r>
              <w:rPr>
                <w:noProof/>
                <w:webHidden/>
              </w:rPr>
              <w:fldChar w:fldCharType="begin"/>
            </w:r>
            <w:r>
              <w:rPr>
                <w:noProof/>
                <w:webHidden/>
              </w:rPr>
              <w:instrText xml:space="preserve"> PAGEREF _Toc190418481 \h </w:instrText>
            </w:r>
            <w:r>
              <w:rPr>
                <w:noProof/>
                <w:webHidden/>
              </w:rPr>
            </w:r>
            <w:r>
              <w:rPr>
                <w:noProof/>
                <w:webHidden/>
              </w:rPr>
              <w:fldChar w:fldCharType="separate"/>
            </w:r>
            <w:r w:rsidR="00037274">
              <w:rPr>
                <w:noProof/>
                <w:webHidden/>
              </w:rPr>
              <w:t>10</w:t>
            </w:r>
            <w:r>
              <w:rPr>
                <w:noProof/>
                <w:webHidden/>
              </w:rPr>
              <w:fldChar w:fldCharType="end"/>
            </w:r>
          </w:hyperlink>
        </w:p>
        <w:p w14:paraId="6E124B52" w14:textId="62967ED4" w:rsidR="00167C8B" w:rsidRDefault="00167C8B">
          <w:pPr>
            <w:pStyle w:val="INNH1"/>
            <w:tabs>
              <w:tab w:val="left" w:pos="480"/>
              <w:tab w:val="right" w:leader="dot" w:pos="9060"/>
            </w:tabs>
            <w:rPr>
              <w:rFonts w:eastAsiaTheme="minorEastAsia" w:cstheme="minorBidi"/>
              <w:noProof/>
              <w:kern w:val="2"/>
              <w14:ligatures w14:val="standardContextual"/>
            </w:rPr>
          </w:pPr>
          <w:hyperlink w:anchor="_Toc190418482" w:history="1">
            <w:r w:rsidRPr="00CC715F">
              <w:rPr>
                <w:rStyle w:val="Hyperkobling"/>
                <w:rFonts w:cs="Times New Roman"/>
                <w:noProof/>
              </w:rPr>
              <w:t>5</w:t>
            </w:r>
            <w:r>
              <w:rPr>
                <w:rFonts w:eastAsiaTheme="minorEastAsia" w:cstheme="minorBidi"/>
                <w:noProof/>
                <w:kern w:val="2"/>
                <w14:ligatures w14:val="standardContextual"/>
              </w:rPr>
              <w:tab/>
            </w:r>
            <w:r w:rsidRPr="00CC715F">
              <w:rPr>
                <w:rStyle w:val="Hyperkobling"/>
                <w:noProof/>
              </w:rPr>
              <w:t>Tildeling av kontrakt</w:t>
            </w:r>
            <w:r>
              <w:rPr>
                <w:noProof/>
                <w:webHidden/>
              </w:rPr>
              <w:tab/>
            </w:r>
            <w:r>
              <w:rPr>
                <w:noProof/>
                <w:webHidden/>
              </w:rPr>
              <w:fldChar w:fldCharType="begin"/>
            </w:r>
            <w:r>
              <w:rPr>
                <w:noProof/>
                <w:webHidden/>
              </w:rPr>
              <w:instrText xml:space="preserve"> PAGEREF _Toc190418482 \h </w:instrText>
            </w:r>
            <w:r>
              <w:rPr>
                <w:noProof/>
                <w:webHidden/>
              </w:rPr>
            </w:r>
            <w:r>
              <w:rPr>
                <w:noProof/>
                <w:webHidden/>
              </w:rPr>
              <w:fldChar w:fldCharType="separate"/>
            </w:r>
            <w:r w:rsidR="00037274">
              <w:rPr>
                <w:noProof/>
                <w:webHidden/>
              </w:rPr>
              <w:t>10</w:t>
            </w:r>
            <w:r>
              <w:rPr>
                <w:noProof/>
                <w:webHidden/>
              </w:rPr>
              <w:fldChar w:fldCharType="end"/>
            </w:r>
          </w:hyperlink>
        </w:p>
        <w:p w14:paraId="4EE075A9" w14:textId="208725E7" w:rsidR="00167C8B" w:rsidRDefault="00167C8B">
          <w:pPr>
            <w:pStyle w:val="INNH2"/>
            <w:tabs>
              <w:tab w:val="left" w:pos="960"/>
              <w:tab w:val="right" w:leader="dot" w:pos="9060"/>
            </w:tabs>
            <w:rPr>
              <w:rFonts w:eastAsiaTheme="minorEastAsia" w:cstheme="minorBidi"/>
              <w:noProof/>
              <w:kern w:val="2"/>
              <w:sz w:val="24"/>
              <w14:ligatures w14:val="standardContextual"/>
            </w:rPr>
          </w:pPr>
          <w:hyperlink w:anchor="_Toc190418483" w:history="1">
            <w:r w:rsidRPr="00CC715F">
              <w:rPr>
                <w:rStyle w:val="Hyperkobling"/>
                <w:rFonts w:ascii="Cambria" w:hAnsi="Cambria" w:cs="Times New Roman"/>
                <w:noProof/>
              </w:rPr>
              <w:t>5.1</w:t>
            </w:r>
            <w:r>
              <w:rPr>
                <w:rFonts w:eastAsiaTheme="minorEastAsia" w:cstheme="minorBidi"/>
                <w:noProof/>
                <w:kern w:val="2"/>
                <w:sz w:val="24"/>
                <w14:ligatures w14:val="standardContextual"/>
              </w:rPr>
              <w:tab/>
            </w:r>
            <w:r w:rsidRPr="00CC715F">
              <w:rPr>
                <w:rStyle w:val="Hyperkobling"/>
                <w:noProof/>
              </w:rPr>
              <w:t>Tildelingskriterier</w:t>
            </w:r>
            <w:r>
              <w:rPr>
                <w:noProof/>
                <w:webHidden/>
              </w:rPr>
              <w:tab/>
            </w:r>
            <w:r>
              <w:rPr>
                <w:noProof/>
                <w:webHidden/>
              </w:rPr>
              <w:fldChar w:fldCharType="begin"/>
            </w:r>
            <w:r>
              <w:rPr>
                <w:noProof/>
                <w:webHidden/>
              </w:rPr>
              <w:instrText xml:space="preserve"> PAGEREF _Toc190418483 \h </w:instrText>
            </w:r>
            <w:r>
              <w:rPr>
                <w:noProof/>
                <w:webHidden/>
              </w:rPr>
            </w:r>
            <w:r>
              <w:rPr>
                <w:noProof/>
                <w:webHidden/>
              </w:rPr>
              <w:fldChar w:fldCharType="separate"/>
            </w:r>
            <w:r w:rsidR="00037274">
              <w:rPr>
                <w:noProof/>
                <w:webHidden/>
              </w:rPr>
              <w:t>10</w:t>
            </w:r>
            <w:r>
              <w:rPr>
                <w:noProof/>
                <w:webHidden/>
              </w:rPr>
              <w:fldChar w:fldCharType="end"/>
            </w:r>
          </w:hyperlink>
        </w:p>
        <w:p w14:paraId="140EAB64" w14:textId="7029470C" w:rsidR="00167C8B" w:rsidRDefault="00167C8B">
          <w:pPr>
            <w:pStyle w:val="INNH2"/>
            <w:tabs>
              <w:tab w:val="left" w:pos="960"/>
              <w:tab w:val="right" w:leader="dot" w:pos="9060"/>
            </w:tabs>
            <w:rPr>
              <w:rFonts w:eastAsiaTheme="minorEastAsia" w:cstheme="minorBidi"/>
              <w:noProof/>
              <w:kern w:val="2"/>
              <w:sz w:val="24"/>
              <w14:ligatures w14:val="standardContextual"/>
            </w:rPr>
          </w:pPr>
          <w:hyperlink w:anchor="_Toc190418484" w:history="1">
            <w:r w:rsidRPr="00CC715F">
              <w:rPr>
                <w:rStyle w:val="Hyperkobling"/>
                <w:rFonts w:ascii="Cambria" w:hAnsi="Cambria" w:cs="Times New Roman"/>
                <w:noProof/>
              </w:rPr>
              <w:t>5.2</w:t>
            </w:r>
            <w:r>
              <w:rPr>
                <w:rFonts w:eastAsiaTheme="minorEastAsia" w:cstheme="minorBidi"/>
                <w:noProof/>
                <w:kern w:val="2"/>
                <w:sz w:val="24"/>
                <w14:ligatures w14:val="standardContextual"/>
              </w:rPr>
              <w:tab/>
            </w:r>
            <w:r w:rsidRPr="00CC715F">
              <w:rPr>
                <w:rStyle w:val="Hyperkobling"/>
                <w:noProof/>
              </w:rPr>
              <w:t>Begrunnelse og klageadgang</w:t>
            </w:r>
            <w:r>
              <w:rPr>
                <w:noProof/>
                <w:webHidden/>
              </w:rPr>
              <w:tab/>
            </w:r>
            <w:r>
              <w:rPr>
                <w:noProof/>
                <w:webHidden/>
              </w:rPr>
              <w:fldChar w:fldCharType="begin"/>
            </w:r>
            <w:r>
              <w:rPr>
                <w:noProof/>
                <w:webHidden/>
              </w:rPr>
              <w:instrText xml:space="preserve"> PAGEREF _Toc190418484 \h </w:instrText>
            </w:r>
            <w:r>
              <w:rPr>
                <w:noProof/>
                <w:webHidden/>
              </w:rPr>
            </w:r>
            <w:r>
              <w:rPr>
                <w:noProof/>
                <w:webHidden/>
              </w:rPr>
              <w:fldChar w:fldCharType="separate"/>
            </w:r>
            <w:r w:rsidR="00037274">
              <w:rPr>
                <w:noProof/>
                <w:webHidden/>
              </w:rPr>
              <w:t>12</w:t>
            </w:r>
            <w:r>
              <w:rPr>
                <w:noProof/>
                <w:webHidden/>
              </w:rPr>
              <w:fldChar w:fldCharType="end"/>
            </w:r>
          </w:hyperlink>
        </w:p>
        <w:p w14:paraId="1099DA82" w14:textId="11D1CA63" w:rsidR="00052FA1" w:rsidRPr="009F1215" w:rsidRDefault="00E561A6" w:rsidP="00FC0EBE">
          <w:r w:rsidRPr="009F1215">
            <w:rPr>
              <w:b/>
              <w:bCs/>
              <w:sz w:val="22"/>
              <w:szCs w:val="22"/>
            </w:rPr>
            <w:fldChar w:fldCharType="end"/>
          </w:r>
        </w:p>
      </w:sdtContent>
    </w:sdt>
    <w:p w14:paraId="796062F2" w14:textId="77777777" w:rsidR="00D359D6" w:rsidRPr="009F1215" w:rsidRDefault="00D359D6" w:rsidP="00FC0EBE">
      <w:pPr>
        <w:spacing w:after="200" w:line="276" w:lineRule="auto"/>
        <w:rPr>
          <w:rFonts w:eastAsiaTheme="majorEastAsia" w:cstheme="majorBidi"/>
          <w:b/>
          <w:bCs/>
          <w:sz w:val="28"/>
          <w:szCs w:val="28"/>
        </w:rPr>
      </w:pPr>
      <w:bookmarkStart w:id="0" w:name="_Toc261329240"/>
      <w:bookmarkStart w:id="1" w:name="_Toc360032559"/>
      <w:bookmarkStart w:id="2" w:name="_Toc419203904"/>
      <w:r w:rsidRPr="009F1215">
        <w:br w:type="page"/>
      </w:r>
    </w:p>
    <w:p w14:paraId="01C0E730" w14:textId="77777777" w:rsidR="0015040F" w:rsidRPr="009F1215" w:rsidRDefault="0015040F" w:rsidP="00FC0EBE">
      <w:pPr>
        <w:pStyle w:val="Overskrift1"/>
        <w:rPr>
          <w:color w:val="auto"/>
        </w:rPr>
      </w:pPr>
      <w:bookmarkStart w:id="3" w:name="_Toc190418452"/>
      <w:r w:rsidRPr="009F1215">
        <w:rPr>
          <w:color w:val="auto"/>
        </w:rPr>
        <w:t xml:space="preserve">Innledning </w:t>
      </w:r>
      <w:r w:rsidR="00CC4292" w:rsidRPr="009F1215">
        <w:rPr>
          <w:color w:val="auto"/>
        </w:rPr>
        <w:t>–</w:t>
      </w:r>
      <w:r w:rsidRPr="009F1215">
        <w:rPr>
          <w:color w:val="auto"/>
        </w:rPr>
        <w:t xml:space="preserve"> generelt</w:t>
      </w:r>
      <w:bookmarkEnd w:id="0"/>
      <w:bookmarkEnd w:id="1"/>
      <w:bookmarkEnd w:id="2"/>
      <w:bookmarkEnd w:id="3"/>
    </w:p>
    <w:p w14:paraId="6071C6EC" w14:textId="77777777" w:rsidR="0015040F" w:rsidRPr="009F1215" w:rsidRDefault="00DA2A9A" w:rsidP="00FC0EBE">
      <w:pPr>
        <w:pStyle w:val="Overskrift2"/>
        <w:rPr>
          <w:rFonts w:asciiTheme="minorHAnsi" w:hAnsiTheme="minorHAnsi"/>
          <w:color w:val="auto"/>
        </w:rPr>
      </w:pPr>
      <w:bookmarkStart w:id="4" w:name="_Toc419203905"/>
      <w:bookmarkStart w:id="5" w:name="_Toc190418453"/>
      <w:r w:rsidRPr="009F1215">
        <w:rPr>
          <w:rFonts w:asciiTheme="minorHAnsi" w:hAnsiTheme="minorHAnsi"/>
          <w:color w:val="auto"/>
        </w:rPr>
        <w:t>Oppdragsgiver</w:t>
      </w:r>
      <w:bookmarkEnd w:id="4"/>
      <w:bookmarkEnd w:id="5"/>
    </w:p>
    <w:p w14:paraId="07E92534" w14:textId="322AC9D4" w:rsidR="006A5B39" w:rsidRPr="009F1215" w:rsidRDefault="006A5B39" w:rsidP="00FC0EBE">
      <w:bookmarkStart w:id="6" w:name="_Toc261329242"/>
      <w:r w:rsidRPr="009F1215">
        <w:t xml:space="preserve">Oppdragsgiver for denne anskaffelsen er </w:t>
      </w:r>
      <w:r w:rsidR="009F01EA">
        <w:t>Kragerø</w:t>
      </w:r>
      <w:r w:rsidRPr="009F1215">
        <w:t xml:space="preserve"> kommune.</w:t>
      </w:r>
    </w:p>
    <w:p w14:paraId="164501BA" w14:textId="77777777" w:rsidR="00DA2A9A" w:rsidRPr="009F1215" w:rsidRDefault="00DA2A9A" w:rsidP="00FC0EBE"/>
    <w:p w14:paraId="705FFB22" w14:textId="416D061F" w:rsidR="009F1215" w:rsidRDefault="00DA2A9A" w:rsidP="00FC0EBE">
      <w:r w:rsidRPr="009F1215">
        <w:t>Oppdragsgiver i</w:t>
      </w:r>
      <w:r w:rsidR="001F6BC1" w:rsidRPr="009F1215">
        <w:t>n</w:t>
      </w:r>
      <w:r w:rsidR="003914F8">
        <w:t>viterer</w:t>
      </w:r>
      <w:r w:rsidR="001F6BC1" w:rsidRPr="009F1215">
        <w:t xml:space="preserve"> med dette </w:t>
      </w:r>
      <w:r w:rsidRPr="009F1215">
        <w:t xml:space="preserve">til </w:t>
      </w:r>
      <w:r w:rsidR="009F01EA">
        <w:t>anbuds</w:t>
      </w:r>
      <w:r w:rsidRPr="009F1215">
        <w:t xml:space="preserve">konkurranse </w:t>
      </w:r>
      <w:r w:rsidR="009F01EA">
        <w:t xml:space="preserve">for avtale om byggherrebistand </w:t>
      </w:r>
      <w:r w:rsidR="00AF7AA7">
        <w:t xml:space="preserve">frem til Kragerø kommune har overtatt </w:t>
      </w:r>
      <w:r w:rsidR="001C69D8">
        <w:t xml:space="preserve">Kragerø </w:t>
      </w:r>
      <w:r w:rsidR="00206372">
        <w:t>reservevannforsyning</w:t>
      </w:r>
      <w:r w:rsidR="00E45C26">
        <w:t xml:space="preserve"> fra entreprenør. </w:t>
      </w:r>
    </w:p>
    <w:p w14:paraId="5383F867" w14:textId="77777777" w:rsidR="00076EDE" w:rsidRDefault="00076EDE" w:rsidP="00076EDE">
      <w:pPr>
        <w:pStyle w:val="Overskrift2"/>
        <w:keepLines w:val="0"/>
        <w:spacing w:before="240"/>
        <w:rPr>
          <w:rFonts w:asciiTheme="minorHAnsi" w:hAnsiTheme="minorHAnsi"/>
          <w:color w:val="auto"/>
        </w:rPr>
      </w:pPr>
      <w:bookmarkStart w:id="7" w:name="_Toc190418454"/>
      <w:r w:rsidRPr="009F1215">
        <w:rPr>
          <w:rFonts w:asciiTheme="minorHAnsi" w:hAnsiTheme="minorHAnsi"/>
          <w:color w:val="auto"/>
        </w:rPr>
        <w:t xml:space="preserve">Orientering om </w:t>
      </w:r>
      <w:r>
        <w:rPr>
          <w:rFonts w:asciiTheme="minorHAnsi" w:hAnsiTheme="minorHAnsi"/>
          <w:color w:val="auto"/>
        </w:rPr>
        <w:t>anskaffelsen</w:t>
      </w:r>
      <w:bookmarkEnd w:id="7"/>
    </w:p>
    <w:p w14:paraId="03DEE0A7" w14:textId="48FD7C24" w:rsidR="003C7BEA" w:rsidRPr="00167C8B" w:rsidRDefault="009D72B7" w:rsidP="009D72B7">
      <w:bookmarkStart w:id="8" w:name="_Hlk188960516"/>
      <w:r w:rsidRPr="00167C8B">
        <w:t xml:space="preserve">Kragerø kommune skal </w:t>
      </w:r>
      <w:r w:rsidR="00C9238B">
        <w:t xml:space="preserve">etablere </w:t>
      </w:r>
      <w:r w:rsidR="00D426FC">
        <w:t>reservevannforsyning</w:t>
      </w:r>
      <w:r w:rsidR="008644C7">
        <w:t xml:space="preserve"> etter pålegg fra Mattilsynet</w:t>
      </w:r>
      <w:r w:rsidR="008F4D03">
        <w:t>. Reservevannf</w:t>
      </w:r>
      <w:r w:rsidR="00211B6E">
        <w:t>orsyningen innebærer etablering av nytt</w:t>
      </w:r>
      <w:r w:rsidR="00D426FC">
        <w:t xml:space="preserve"> vannbehandlingsanlegg, overføringsledninger og høydebasseng</w:t>
      </w:r>
      <w:r w:rsidRPr="00167C8B">
        <w:t xml:space="preserve">. I den forbindelse har kommunen behov for støtte av en rådgiver </w:t>
      </w:r>
      <w:r w:rsidR="00905DFE" w:rsidRPr="00167C8B">
        <w:t xml:space="preserve">med </w:t>
      </w:r>
      <w:r w:rsidR="00975122" w:rsidRPr="00167C8B">
        <w:t xml:space="preserve">relevant </w:t>
      </w:r>
      <w:r w:rsidR="00905DFE" w:rsidRPr="00167C8B">
        <w:t xml:space="preserve">erfaring </w:t>
      </w:r>
      <w:r w:rsidRPr="00167C8B">
        <w:t>som kan levere helhetlige tjenester til støtte for egen organisasjon ved utvikling og gjennomføring av prosjektet.</w:t>
      </w:r>
      <w:r w:rsidR="00711387" w:rsidRPr="00167C8B">
        <w:t xml:space="preserve"> </w:t>
      </w:r>
      <w:r w:rsidR="003C7BEA" w:rsidRPr="00167C8B">
        <w:t>Kragerø kommune</w:t>
      </w:r>
      <w:r w:rsidR="00FB24DE">
        <w:t xml:space="preserve"> har gjennomført </w:t>
      </w:r>
      <w:r w:rsidR="00536112">
        <w:t xml:space="preserve">et forprosjekt for </w:t>
      </w:r>
      <w:r w:rsidR="00EF60A9">
        <w:t>å bestemme lokasjon</w:t>
      </w:r>
      <w:r w:rsidR="0058221E">
        <w:t xml:space="preserve"> av vannbehandlingsanlegg</w:t>
      </w:r>
      <w:r w:rsidR="00390352">
        <w:t xml:space="preserve"> og høydebasseng</w:t>
      </w:r>
      <w:r w:rsidR="007377A1">
        <w:t>, samt</w:t>
      </w:r>
      <w:r w:rsidR="0058221E">
        <w:t xml:space="preserve"> trase for </w:t>
      </w:r>
      <w:r w:rsidR="00C9391E">
        <w:t>overføringsanlegg.</w:t>
      </w:r>
      <w:r w:rsidR="003C7BEA" w:rsidRPr="00167C8B">
        <w:t xml:space="preserve"> </w:t>
      </w:r>
      <w:r w:rsidR="00DB0AD9" w:rsidRPr="00167C8B">
        <w:t>Rådgiveren skal</w:t>
      </w:r>
      <w:r w:rsidR="00C9391E">
        <w:t xml:space="preserve"> i hovedprosjektet</w:t>
      </w:r>
      <w:r w:rsidR="00DB0AD9" w:rsidRPr="00167C8B">
        <w:t xml:space="preserve"> bidra med ressurser</w:t>
      </w:r>
      <w:r w:rsidR="00E45C26" w:rsidRPr="00167C8B">
        <w:t xml:space="preserve"> i alle faser:</w:t>
      </w:r>
      <w:r w:rsidR="00EE6BAE">
        <w:t xml:space="preserve"> </w:t>
      </w:r>
      <w:r w:rsidR="00EE6BAE" w:rsidRPr="008A6FAF">
        <w:t>plan- og reguleringsarbeid,</w:t>
      </w:r>
      <w:r w:rsidR="00E45C26" w:rsidRPr="008A6FAF">
        <w:t xml:space="preserve"> planlegging, prosjektering,</w:t>
      </w:r>
      <w:r w:rsidR="00ED6D5A" w:rsidRPr="008A6FAF">
        <w:t xml:space="preserve"> </w:t>
      </w:r>
      <w:r w:rsidR="00EB5EEE" w:rsidRPr="008A6FAF">
        <w:t>konkurransegrunnlag, kontrahering,</w:t>
      </w:r>
      <w:r w:rsidR="00E45C26" w:rsidRPr="008A6FAF">
        <w:t xml:space="preserve"> byggefase og avslutningsarbeider</w:t>
      </w:r>
      <w:r w:rsidR="00C13F2F" w:rsidRPr="008A6FAF">
        <w:t>.</w:t>
      </w:r>
    </w:p>
    <w:p w14:paraId="6BC7FA27" w14:textId="77777777" w:rsidR="003C7BEA" w:rsidRPr="00167C8B" w:rsidRDefault="003C7BEA" w:rsidP="009D72B7"/>
    <w:p w14:paraId="242F47A0" w14:textId="794122A9" w:rsidR="00DB0AD9" w:rsidRPr="00167C8B" w:rsidRDefault="00AB3F26" w:rsidP="009D72B7">
      <w:r w:rsidRPr="00167C8B">
        <w:t xml:space="preserve">Bistanden skal gis </w:t>
      </w:r>
      <w:r w:rsidR="00DB0AD9" w:rsidRPr="00167C8B">
        <w:t xml:space="preserve">etter behov, og det er sannsynlig at omfanget vil variere underveis i avtaleperioden. </w:t>
      </w:r>
    </w:p>
    <w:p w14:paraId="6BEDF62B" w14:textId="085F65B8" w:rsidR="003C7BEA" w:rsidRPr="00167C8B" w:rsidRDefault="003C7BEA" w:rsidP="009D72B7"/>
    <w:p w14:paraId="27EA8FB2" w14:textId="05A2D0FE" w:rsidR="00727AD1" w:rsidRPr="00167C8B" w:rsidRDefault="00DB0AD9" w:rsidP="009D72B7">
      <w:r w:rsidRPr="00167C8B">
        <w:t>Sentrale deler av oppdraget er bistand ved</w:t>
      </w:r>
      <w:r w:rsidR="00315C1F" w:rsidRPr="00167C8B">
        <w:t xml:space="preserve"> forberedelse og gjennomføring av konkurranse og byggherrebistand under prosjektgjennomføringen</w:t>
      </w:r>
      <w:r w:rsidR="00AA2FB3" w:rsidRPr="00167C8B">
        <w:t>, herunder usikkerhetsstyring og målstyring</w:t>
      </w:r>
      <w:r w:rsidRPr="00167C8B">
        <w:t xml:space="preserve">. En vesentlig del av oppdraget innebærer fysiske møter hos oppdragsgiver. </w:t>
      </w:r>
      <w:bookmarkEnd w:id="8"/>
      <w:r w:rsidR="008559EC">
        <w:t xml:space="preserve">Kostnader til reise og opphold skal være inkludert i avtalt timepris. </w:t>
      </w:r>
    </w:p>
    <w:p w14:paraId="5D5AEF1A" w14:textId="77777777" w:rsidR="00727AD1" w:rsidRPr="00167C8B" w:rsidRDefault="00727AD1" w:rsidP="009D72B7"/>
    <w:p w14:paraId="1E59226E" w14:textId="23CBD299" w:rsidR="00315C1F" w:rsidRPr="00167C8B" w:rsidRDefault="00DB0AD9" w:rsidP="009D72B7">
      <w:r w:rsidRPr="00167C8B">
        <w:t xml:space="preserve">Nærmere beskrivelse av oppdraget er gitt i </w:t>
      </w:r>
      <w:r w:rsidR="00774B25" w:rsidRPr="00167C8B">
        <w:t>bilag 2</w:t>
      </w:r>
      <w:r w:rsidRPr="00167C8B">
        <w:t xml:space="preserve"> Kravspesifikasjon.</w:t>
      </w:r>
    </w:p>
    <w:p w14:paraId="6EA8741A" w14:textId="77777777" w:rsidR="00315C1F" w:rsidRPr="00167C8B" w:rsidRDefault="00315C1F" w:rsidP="009D72B7"/>
    <w:p w14:paraId="4BDF7E7B" w14:textId="3E7FC8BC" w:rsidR="009D72B7" w:rsidRPr="00167C8B" w:rsidRDefault="00711387" w:rsidP="009D72B7">
      <w:r w:rsidRPr="00167C8B">
        <w:t>Det vil bli inngått avtale med den leverandøren som har levert tilbudet med det beste forholdet mellom pris og kvalitet</w:t>
      </w:r>
      <w:r w:rsidR="00DB0AD9" w:rsidRPr="00167C8B">
        <w:t>, se punkt 5.1</w:t>
      </w:r>
      <w:r w:rsidRPr="00167C8B">
        <w:t>.</w:t>
      </w:r>
    </w:p>
    <w:p w14:paraId="70EAAEA2" w14:textId="126D5EE3" w:rsidR="009F01EA" w:rsidRPr="009F01EA" w:rsidRDefault="009F01EA" w:rsidP="009F01EA"/>
    <w:p w14:paraId="36BE6EF5" w14:textId="6C076318" w:rsidR="008B7522" w:rsidRPr="008B7522" w:rsidRDefault="008B7522" w:rsidP="008B7522">
      <w:pPr>
        <w:pStyle w:val="Overskrift2"/>
        <w:keepLines w:val="0"/>
        <w:spacing w:before="60" w:after="0"/>
        <w:rPr>
          <w:rFonts w:asciiTheme="minorHAnsi" w:hAnsiTheme="minorHAnsi" w:cs="Times New Roman"/>
          <w:color w:val="auto"/>
        </w:rPr>
      </w:pPr>
      <w:bookmarkStart w:id="9" w:name="_Toc54010585"/>
      <w:bookmarkStart w:id="10" w:name="_Toc190418455"/>
      <w:bookmarkStart w:id="11" w:name="_Toc405193481"/>
      <w:bookmarkStart w:id="12" w:name="_Toc419203906"/>
      <w:bookmarkStart w:id="13" w:name="_Toc261329243"/>
      <w:bookmarkStart w:id="14" w:name="_Toc360032562"/>
      <w:bookmarkStart w:id="15" w:name="_Toc261329245"/>
      <w:bookmarkEnd w:id="6"/>
      <w:r w:rsidRPr="008B7522">
        <w:rPr>
          <w:rFonts w:asciiTheme="minorHAnsi" w:hAnsiTheme="minorHAnsi" w:cs="Times New Roman"/>
          <w:color w:val="auto"/>
        </w:rPr>
        <w:t>Kunngjøring og konkurransegjennomføringsverktøy</w:t>
      </w:r>
      <w:bookmarkEnd w:id="9"/>
      <w:bookmarkEnd w:id="10"/>
    </w:p>
    <w:p w14:paraId="42B37157" w14:textId="77777777" w:rsidR="008B7522" w:rsidRDefault="008B7522" w:rsidP="008B7522">
      <w:r w:rsidRPr="000006EF">
        <w:t xml:space="preserve">Konkurransen kunngjøres på </w:t>
      </w:r>
      <w:proofErr w:type="spellStart"/>
      <w:r w:rsidRPr="000006EF">
        <w:t>Doffin</w:t>
      </w:r>
      <w:proofErr w:type="spellEnd"/>
      <w:r w:rsidRPr="000006EF">
        <w:t xml:space="preserve"> og TED.</w:t>
      </w:r>
      <w:r>
        <w:t xml:space="preserve"> </w:t>
      </w:r>
    </w:p>
    <w:p w14:paraId="790FE341" w14:textId="77777777" w:rsidR="008B7522" w:rsidRDefault="008B7522" w:rsidP="008B7522"/>
    <w:p w14:paraId="718E2DD8" w14:textId="77777777" w:rsidR="008B7522" w:rsidRDefault="008B7522" w:rsidP="008B7522">
      <w:r>
        <w:t xml:space="preserve">Visma </w:t>
      </w:r>
      <w:proofErr w:type="spellStart"/>
      <w:r>
        <w:t>TendSign</w:t>
      </w:r>
      <w:proofErr w:type="spellEnd"/>
      <w:r>
        <w:t xml:space="preserve"> benyttes som konkurransegjennomføringsverktøy (KGV) og adressen til portalen er: </w:t>
      </w:r>
      <w:hyperlink r:id="rId12" w:history="1">
        <w:r w:rsidRPr="005A2D59">
          <w:rPr>
            <w:rStyle w:val="Hyperkobling"/>
          </w:rPr>
          <w:t>https://tendsign.no/</w:t>
        </w:r>
      </w:hyperlink>
      <w:r>
        <w:t xml:space="preserve">. </w:t>
      </w:r>
    </w:p>
    <w:p w14:paraId="7681B3C6" w14:textId="77777777" w:rsidR="008B7522" w:rsidRDefault="008B7522" w:rsidP="008B7522"/>
    <w:p w14:paraId="00D88BE0" w14:textId="758C9C54" w:rsidR="00031172" w:rsidRPr="003D10B0" w:rsidRDefault="008B7522" w:rsidP="008B7522">
      <w:pPr>
        <w:rPr>
          <w:color w:val="0000FF" w:themeColor="hyperlink"/>
          <w:u w:val="single"/>
        </w:rPr>
      </w:pPr>
      <w:r>
        <w:t xml:space="preserve">Dersom ditt selskap </w:t>
      </w:r>
      <w:r w:rsidRPr="00C61419">
        <w:t xml:space="preserve">ikke </w:t>
      </w:r>
      <w:r>
        <w:t xml:space="preserve">er registrert som </w:t>
      </w:r>
      <w:r w:rsidRPr="00C61419">
        <w:t xml:space="preserve">bruker hos </w:t>
      </w:r>
      <w:proofErr w:type="spellStart"/>
      <w:r>
        <w:t>TendSign</w:t>
      </w:r>
      <w:proofErr w:type="spellEnd"/>
      <w:r>
        <w:t>, eller</w:t>
      </w:r>
      <w:r w:rsidRPr="00C61419">
        <w:t xml:space="preserve"> </w:t>
      </w:r>
      <w:r>
        <w:t xml:space="preserve">dere har </w:t>
      </w:r>
      <w:r w:rsidRPr="00C61419">
        <w:t>spørsmål knyttet til funksjonalitet i ver</w:t>
      </w:r>
      <w:r>
        <w:t xml:space="preserve">ktøyet, for eksempel hvordan dere skal levere </w:t>
      </w:r>
      <w:r w:rsidRPr="00C61419">
        <w:t xml:space="preserve">tilbud, </w:t>
      </w:r>
      <w:r>
        <w:t xml:space="preserve">invitere støttende virksomheter til å fylle ut ESPD-skjema osv., </w:t>
      </w:r>
      <w:r w:rsidRPr="00C61419">
        <w:t xml:space="preserve">ta kontakt med </w:t>
      </w:r>
      <w:proofErr w:type="spellStart"/>
      <w:r>
        <w:t>TendSign</w:t>
      </w:r>
      <w:proofErr w:type="spellEnd"/>
      <w:r>
        <w:t xml:space="preserve"> Support på </w:t>
      </w:r>
      <w:hyperlink r:id="rId13" w:history="1">
        <w:r w:rsidRPr="00B02FD7">
          <w:rPr>
            <w:rStyle w:val="Hyperkobling"/>
          </w:rPr>
          <w:t>support.tendsign@visma.no</w:t>
        </w:r>
      </w:hyperlink>
      <w:r>
        <w:rPr>
          <w:rStyle w:val="Hyperkobling"/>
        </w:rPr>
        <w:t>.</w:t>
      </w:r>
    </w:p>
    <w:p w14:paraId="73347E23" w14:textId="55288A35" w:rsidR="009F1215" w:rsidRPr="009F1215" w:rsidRDefault="00AE5B9B" w:rsidP="00FC0EBE">
      <w:pPr>
        <w:pStyle w:val="Overskrift2"/>
        <w:rPr>
          <w:color w:val="auto"/>
        </w:rPr>
      </w:pPr>
      <w:bookmarkStart w:id="16" w:name="_Toc190418456"/>
      <w:r>
        <w:rPr>
          <w:color w:val="auto"/>
        </w:rPr>
        <w:t>Henvendelser om konkurransen</w:t>
      </w:r>
      <w:bookmarkEnd w:id="11"/>
      <w:bookmarkEnd w:id="12"/>
      <w:bookmarkEnd w:id="16"/>
    </w:p>
    <w:p w14:paraId="67CCD4A6" w14:textId="660C354D" w:rsidR="00006001" w:rsidRDefault="00C81304" w:rsidP="00FC0EBE">
      <w:pPr>
        <w:tabs>
          <w:tab w:val="left" w:pos="0"/>
        </w:tabs>
        <w:rPr>
          <w:szCs w:val="20"/>
        </w:rPr>
      </w:pPr>
      <w:r w:rsidRPr="00C81304">
        <w:rPr>
          <w:rFonts w:cs="Arial"/>
        </w:rPr>
        <w:t xml:space="preserve">Alle henvendelser og spørsmål angående konkurransen skal rettes til oppdragsgiver via meldingstjenesten i portalen for anskaffelsen, </w:t>
      </w:r>
      <w:hyperlink r:id="rId14" w:history="1">
        <w:r w:rsidR="00E870BB" w:rsidRPr="003B6585">
          <w:rPr>
            <w:rStyle w:val="Hyperkobling"/>
            <w:rFonts w:cs="Arial"/>
          </w:rPr>
          <w:t>https://tendsign.no/</w:t>
        </w:r>
      </w:hyperlink>
      <w:r w:rsidRPr="00C81304">
        <w:rPr>
          <w:rFonts w:cs="Arial"/>
        </w:rPr>
        <w:t>.</w:t>
      </w:r>
    </w:p>
    <w:p w14:paraId="3806D29A" w14:textId="0EC328F3" w:rsidR="009F1215" w:rsidRPr="009F1215" w:rsidRDefault="009F1215" w:rsidP="00FC0EBE">
      <w:pPr>
        <w:tabs>
          <w:tab w:val="left" w:pos="0"/>
        </w:tabs>
        <w:rPr>
          <w:szCs w:val="20"/>
        </w:rPr>
      </w:pPr>
      <w:r w:rsidRPr="009F1215">
        <w:rPr>
          <w:szCs w:val="20"/>
        </w:rPr>
        <w:t>Det skal ikke være kontakt/kommunikasjon</w:t>
      </w:r>
      <w:r w:rsidR="000F030C">
        <w:rPr>
          <w:szCs w:val="20"/>
        </w:rPr>
        <w:t xml:space="preserve"> om konkurransen</w:t>
      </w:r>
      <w:r w:rsidRPr="009F1215">
        <w:rPr>
          <w:szCs w:val="20"/>
        </w:rPr>
        <w:t xml:space="preserve"> </w:t>
      </w:r>
      <w:r w:rsidR="00C81304">
        <w:rPr>
          <w:szCs w:val="20"/>
        </w:rPr>
        <w:t xml:space="preserve">på andre måter enn </w:t>
      </w:r>
      <w:r w:rsidR="000F030C">
        <w:rPr>
          <w:szCs w:val="20"/>
        </w:rPr>
        <w:t>via meldingstjenesten i portalen.</w:t>
      </w:r>
    </w:p>
    <w:p w14:paraId="5A9FBDCF" w14:textId="77777777" w:rsidR="0015040F" w:rsidRPr="009F1215" w:rsidRDefault="0015040F" w:rsidP="00FC0EBE">
      <w:pPr>
        <w:pStyle w:val="Overskrift2"/>
        <w:rPr>
          <w:rFonts w:asciiTheme="minorHAnsi" w:hAnsiTheme="minorHAnsi"/>
          <w:color w:val="auto"/>
        </w:rPr>
      </w:pPr>
      <w:bookmarkStart w:id="17" w:name="_Toc405193485"/>
      <w:bookmarkStart w:id="18" w:name="_Toc419203910"/>
      <w:bookmarkStart w:id="19" w:name="_Toc456086864"/>
      <w:bookmarkStart w:id="20" w:name="_Toc456086865"/>
      <w:bookmarkStart w:id="21" w:name="_Toc456086866"/>
      <w:bookmarkStart w:id="22" w:name="_Toc456086867"/>
      <w:bookmarkStart w:id="23" w:name="_Toc456086868"/>
      <w:bookmarkStart w:id="24" w:name="_Toc456086869"/>
      <w:bookmarkStart w:id="25" w:name="_Toc456086870"/>
      <w:bookmarkStart w:id="26" w:name="_Toc456086871"/>
      <w:bookmarkStart w:id="27" w:name="_Toc456086872"/>
      <w:bookmarkStart w:id="28" w:name="_Toc456086873"/>
      <w:bookmarkStart w:id="29" w:name="_Toc456086874"/>
      <w:bookmarkStart w:id="30" w:name="_Toc456086875"/>
      <w:bookmarkStart w:id="31" w:name="_Toc456086876"/>
      <w:bookmarkStart w:id="32" w:name="_Toc456086877"/>
      <w:bookmarkStart w:id="33" w:name="_Toc456086878"/>
      <w:bookmarkStart w:id="34" w:name="_Toc456086879"/>
      <w:bookmarkStart w:id="35" w:name="_Toc456086880"/>
      <w:bookmarkStart w:id="36" w:name="_Toc456086881"/>
      <w:bookmarkStart w:id="37" w:name="_Toc456086882"/>
      <w:bookmarkStart w:id="38" w:name="_Toc456086883"/>
      <w:bookmarkStart w:id="39" w:name="_Toc456086884"/>
      <w:bookmarkStart w:id="40" w:name="_Toc456086885"/>
      <w:bookmarkStart w:id="41" w:name="_Toc456086886"/>
      <w:bookmarkStart w:id="42" w:name="_Toc456086887"/>
      <w:bookmarkStart w:id="43" w:name="_Toc456086888"/>
      <w:bookmarkStart w:id="44" w:name="_Toc456086890"/>
      <w:bookmarkStart w:id="45" w:name="_Toc456086891"/>
      <w:bookmarkStart w:id="46" w:name="_Toc456086892"/>
      <w:bookmarkStart w:id="47" w:name="_Toc456086893"/>
      <w:bookmarkStart w:id="48" w:name="_Toc456086894"/>
      <w:bookmarkStart w:id="49" w:name="_Toc456086895"/>
      <w:bookmarkStart w:id="50" w:name="_Toc456086896"/>
      <w:bookmarkStart w:id="51" w:name="_Toc456086897"/>
      <w:bookmarkStart w:id="52" w:name="_Toc456086898"/>
      <w:bookmarkStart w:id="53" w:name="_Toc456086899"/>
      <w:bookmarkStart w:id="54" w:name="_Toc360032563"/>
      <w:bookmarkStart w:id="55" w:name="_Toc419203912"/>
      <w:bookmarkStart w:id="56" w:name="_Toc190418457"/>
      <w:bookmarkEnd w:id="13"/>
      <w:bookmarkEnd w:id="14"/>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9F1215">
        <w:rPr>
          <w:rFonts w:asciiTheme="minorHAnsi" w:hAnsiTheme="minorHAnsi"/>
          <w:color w:val="auto"/>
        </w:rPr>
        <w:t>Prosedyreform</w:t>
      </w:r>
      <w:bookmarkEnd w:id="54"/>
      <w:bookmarkEnd w:id="55"/>
      <w:bookmarkEnd w:id="56"/>
    </w:p>
    <w:p w14:paraId="3D418D95" w14:textId="77DBFE65" w:rsidR="0015040F" w:rsidRDefault="009F1215" w:rsidP="00FC0EBE">
      <w:bookmarkStart w:id="57" w:name="_Toc261329247"/>
      <w:bookmarkEnd w:id="15"/>
      <w:r w:rsidRPr="00DD40A1">
        <w:t>For denne konkurransen gjelder lov av 17. juni 2016 nr. 73 om offentlige anskaffelser og fors</w:t>
      </w:r>
      <w:r w:rsidR="005F5C27">
        <w:t>krift av 12. august 2016 nr. 975</w:t>
      </w:r>
      <w:r w:rsidRPr="00DD40A1">
        <w:t xml:space="preserve"> om </w:t>
      </w:r>
      <w:r w:rsidR="005F5C27">
        <w:t>innkjøpsregler i forsyningssektorene (forsyningsforskriften)</w:t>
      </w:r>
      <w:r w:rsidRPr="00DD40A1">
        <w:t>, med de suppleringer og tillegg som er gitt i</w:t>
      </w:r>
      <w:r>
        <w:t xml:space="preserve"> dette konkurransegrunnlaget. </w:t>
      </w:r>
      <w:r w:rsidR="0015040F" w:rsidRPr="009F1215">
        <w:t xml:space="preserve">Konkurransen gjennomføres som </w:t>
      </w:r>
      <w:r w:rsidR="009F01EA">
        <w:t>en åpen anbuds</w:t>
      </w:r>
      <w:r w:rsidR="0015040F" w:rsidRPr="009F1215">
        <w:t>konkurranse.</w:t>
      </w:r>
    </w:p>
    <w:p w14:paraId="76F2EE83" w14:textId="77777777" w:rsidR="00433FF8" w:rsidRDefault="00433FF8" w:rsidP="00FC0EBE"/>
    <w:p w14:paraId="4DEC726F" w14:textId="77777777" w:rsidR="00433FF8" w:rsidRDefault="00433FF8" w:rsidP="00433FF8">
      <w:r>
        <w:t xml:space="preserve">I en åpen anbudskonkurranse skal alle tilbydere få anledning til å delta i konkurransen. </w:t>
      </w:r>
    </w:p>
    <w:p w14:paraId="0DE8CFC0" w14:textId="77777777" w:rsidR="00433FF8" w:rsidRDefault="00433FF8" w:rsidP="00433FF8"/>
    <w:p w14:paraId="484FB154" w14:textId="5C50415F" w:rsidR="00433FF8" w:rsidRDefault="00433FF8" w:rsidP="00433FF8">
      <w:r>
        <w:t>Det er lagt opp til at leverandørene leverer en erklæring på at de oppfyller kvalifikasjonskravene i konkurransen, i ESPD-skjemaet, sammen med tilbudet. Hvis leverandøren støtter seg på andre virksomheter for å oppfylle kvalifikasjonskrav, skal det også dokumenteres rådighet over virksomheten(e) med eget ESPD-skjema. Det er imidlertid ikke nødvendig å levere kvalifikasjonsdokumentasjonen sammen med tilbudet. Oppdragsgiver vil vurdere om det er aktuelt å be alle tilbydere om å oversende kvalifikasjonsdokumentasjon etter tilbudsfristen, men før konkurransen avgjøres. Det legges imidlertid opp til at kun skal innhentes kvalifikasjonsdokumentasjon fra den leverandøren som innstilles som vinner av konkurransen.</w:t>
      </w:r>
    </w:p>
    <w:p w14:paraId="3452B962" w14:textId="77777777" w:rsidR="00433FF8" w:rsidRDefault="00433FF8" w:rsidP="00433FF8"/>
    <w:p w14:paraId="00C028FA" w14:textId="60BA542C" w:rsidR="00433FF8" w:rsidRDefault="00433FF8" w:rsidP="00433FF8">
      <w:r>
        <w:t>Leverandøren oppfordres på det sterkeste til å følge de anvisninger som gis i dette konkurransegrunnlaget med vedlegg og eventuelt stille spørsmål ved uklarheter.</w:t>
      </w:r>
    </w:p>
    <w:p w14:paraId="23359FEA" w14:textId="77777777" w:rsidR="00711387" w:rsidRDefault="00711387" w:rsidP="00FC0EBE"/>
    <w:p w14:paraId="0F0590FF" w14:textId="1F9DA2CE" w:rsidR="009F01EA" w:rsidRDefault="00711387" w:rsidP="00FC0EBE">
      <w:r>
        <w:t xml:space="preserve">Videre oppfordres leverandørene til å levere tilbud uten forbehold og avvik. Tilbud som inneholder vesentlige avvik, vil bli avvist. Oppdragsgiver kan også avvise tilbud som inneholder avvik fra anskaffelsesdokumentene, uklarheter eller lignende, som ikke anses ubetydelige. </w:t>
      </w:r>
    </w:p>
    <w:p w14:paraId="1BCCD6B0" w14:textId="1C54E220" w:rsidR="002E6169" w:rsidRDefault="002E6169" w:rsidP="00594C89">
      <w:pPr>
        <w:rPr>
          <w:rFonts w:cs="Arial"/>
        </w:rPr>
      </w:pPr>
    </w:p>
    <w:p w14:paraId="2B6D222F" w14:textId="222C6D63" w:rsidR="00C67929" w:rsidRPr="00F349E8" w:rsidRDefault="005C3CA1" w:rsidP="00FC0EBE">
      <w:pPr>
        <w:rPr>
          <w:rFonts w:cs="Arial"/>
        </w:rPr>
      </w:pPr>
      <w:r>
        <w:rPr>
          <w:rFonts w:cs="Arial"/>
        </w:rPr>
        <w:t xml:space="preserve">Leverandørene bærer </w:t>
      </w:r>
      <w:r w:rsidRPr="00B55206">
        <w:rPr>
          <w:rFonts w:cs="Arial"/>
        </w:rPr>
        <w:t>alle kostnader knyttet til deltakelse</w:t>
      </w:r>
      <w:r w:rsidR="00287FDD">
        <w:rPr>
          <w:rFonts w:cs="Arial"/>
        </w:rPr>
        <w:t>n</w:t>
      </w:r>
      <w:r w:rsidRPr="00B55206">
        <w:rPr>
          <w:rFonts w:cs="Arial"/>
        </w:rPr>
        <w:t xml:space="preserve"> i konkurransen.</w:t>
      </w:r>
    </w:p>
    <w:p w14:paraId="16E16FBD" w14:textId="074E28A1" w:rsidR="0015040F" w:rsidRPr="009F1215" w:rsidRDefault="00C67929" w:rsidP="00FC0EBE">
      <w:pPr>
        <w:pStyle w:val="Overskrift2"/>
        <w:rPr>
          <w:rFonts w:asciiTheme="minorHAnsi" w:hAnsiTheme="minorHAnsi"/>
          <w:color w:val="auto"/>
        </w:rPr>
      </w:pPr>
      <w:bookmarkStart w:id="58" w:name="_Toc190418458"/>
      <w:bookmarkStart w:id="59" w:name="_Toc261329248"/>
      <w:bookmarkEnd w:id="57"/>
      <w:r>
        <w:rPr>
          <w:rFonts w:asciiTheme="minorHAnsi" w:hAnsiTheme="minorHAnsi"/>
          <w:color w:val="auto"/>
        </w:rPr>
        <w:t>Rammeavtale</w:t>
      </w:r>
      <w:bookmarkEnd w:id="58"/>
    </w:p>
    <w:p w14:paraId="79C9A63B" w14:textId="50E85CD1" w:rsidR="00BC576C" w:rsidRPr="00D44DC8" w:rsidRDefault="0015040F" w:rsidP="00D44DC8">
      <w:pPr>
        <w:tabs>
          <w:tab w:val="left" w:pos="2532"/>
        </w:tabs>
        <w:spacing w:after="60"/>
      </w:pPr>
      <w:r w:rsidRPr="009F1215">
        <w:t xml:space="preserve">Se </w:t>
      </w:r>
      <w:bookmarkStart w:id="60" w:name="_Toc405193488"/>
      <w:bookmarkStart w:id="61" w:name="_Toc419203916"/>
      <w:r w:rsidR="00711387">
        <w:t>del II</w:t>
      </w:r>
    </w:p>
    <w:p w14:paraId="47FB197F" w14:textId="77777777" w:rsidR="007A4698" w:rsidRPr="009F1215" w:rsidRDefault="007A4698" w:rsidP="00FC0EBE">
      <w:pPr>
        <w:pStyle w:val="Overskrift2"/>
        <w:rPr>
          <w:rFonts w:asciiTheme="minorHAnsi" w:hAnsiTheme="minorHAnsi"/>
          <w:color w:val="auto"/>
        </w:rPr>
      </w:pPr>
      <w:bookmarkStart w:id="62" w:name="_Toc190418459"/>
      <w:r w:rsidRPr="009F1215">
        <w:rPr>
          <w:rFonts w:asciiTheme="minorHAnsi" w:hAnsiTheme="minorHAnsi"/>
          <w:color w:val="auto"/>
        </w:rPr>
        <w:t>Fremdriftsplan for anskaffelsesprosessen</w:t>
      </w:r>
      <w:bookmarkEnd w:id="60"/>
      <w:bookmarkEnd w:id="61"/>
      <w:bookmarkEnd w:id="62"/>
    </w:p>
    <w:tbl>
      <w:tblPr>
        <w:tblW w:w="9010" w:type="dxa"/>
        <w:tblInd w:w="57"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70" w:type="dxa"/>
          <w:right w:w="70" w:type="dxa"/>
        </w:tblCellMar>
        <w:tblLook w:val="0000" w:firstRow="0" w:lastRow="0" w:firstColumn="0" w:lastColumn="0" w:noHBand="0" w:noVBand="0"/>
      </w:tblPr>
      <w:tblGrid>
        <w:gridCol w:w="6459"/>
        <w:gridCol w:w="2551"/>
      </w:tblGrid>
      <w:tr w:rsidR="009F1215" w:rsidRPr="007477C4" w14:paraId="74D0F8D3" w14:textId="77777777" w:rsidTr="00167C8B">
        <w:trPr>
          <w:trHeight w:val="249"/>
        </w:trPr>
        <w:tc>
          <w:tcPr>
            <w:tcW w:w="6459" w:type="dxa"/>
            <w:shd w:val="clear" w:color="auto" w:fill="E0E0E0"/>
            <w:noWrap/>
            <w:vAlign w:val="bottom"/>
          </w:tcPr>
          <w:p w14:paraId="070E04EB" w14:textId="77777777" w:rsidR="008E2402" w:rsidRPr="007477C4" w:rsidRDefault="008E2402" w:rsidP="00FC0EBE">
            <w:pPr>
              <w:rPr>
                <w:b/>
                <w:highlight w:val="yellow"/>
              </w:rPr>
            </w:pPr>
            <w:r w:rsidRPr="00B96FBB">
              <w:rPr>
                <w:b/>
              </w:rPr>
              <w:t>Aktivitet</w:t>
            </w:r>
          </w:p>
        </w:tc>
        <w:tc>
          <w:tcPr>
            <w:tcW w:w="2551" w:type="dxa"/>
            <w:shd w:val="clear" w:color="auto" w:fill="E0E0E0"/>
          </w:tcPr>
          <w:p w14:paraId="3FDF4E70" w14:textId="77777777" w:rsidR="008E2402" w:rsidRPr="00B96FBB" w:rsidRDefault="008E2402" w:rsidP="00FC0EBE">
            <w:pPr>
              <w:rPr>
                <w:b/>
              </w:rPr>
            </w:pPr>
            <w:r w:rsidRPr="00B96FBB">
              <w:rPr>
                <w:b/>
              </w:rPr>
              <w:t>Planlagt tidspunkt</w:t>
            </w:r>
          </w:p>
        </w:tc>
      </w:tr>
      <w:tr w:rsidR="009F1215" w:rsidRPr="007477C4" w14:paraId="18E78ECB" w14:textId="77777777" w:rsidTr="00167C8B">
        <w:trPr>
          <w:trHeight w:val="249"/>
        </w:trPr>
        <w:tc>
          <w:tcPr>
            <w:tcW w:w="6459" w:type="dxa"/>
            <w:noWrap/>
            <w:vAlign w:val="bottom"/>
          </w:tcPr>
          <w:p w14:paraId="0FE6A433" w14:textId="77777777" w:rsidR="008E2402" w:rsidRPr="00B96FBB" w:rsidRDefault="008E2402" w:rsidP="00FC0EBE">
            <w:r w:rsidRPr="00B96FBB">
              <w:t>Kunngjøring av konkurransen</w:t>
            </w:r>
          </w:p>
        </w:tc>
        <w:tc>
          <w:tcPr>
            <w:tcW w:w="2551" w:type="dxa"/>
          </w:tcPr>
          <w:p w14:paraId="1E360196" w14:textId="4680389F" w:rsidR="008E2402" w:rsidRPr="00B96FBB" w:rsidRDefault="00CA2A48" w:rsidP="00FC0EBE">
            <w:r w:rsidRPr="00B96FBB">
              <w:t>2</w:t>
            </w:r>
            <w:r w:rsidR="00B96FBB">
              <w:t>6</w:t>
            </w:r>
            <w:r w:rsidR="00167C8B" w:rsidRPr="00B96FBB">
              <w:t>.0</w:t>
            </w:r>
            <w:r w:rsidR="00B96FBB">
              <w:t>8</w:t>
            </w:r>
            <w:r w:rsidR="00167C8B" w:rsidRPr="00B96FBB">
              <w:t>.202</w:t>
            </w:r>
            <w:r w:rsidR="00B96FBB">
              <w:t>6</w:t>
            </w:r>
          </w:p>
        </w:tc>
      </w:tr>
      <w:tr w:rsidR="009F1215" w:rsidRPr="007477C4" w14:paraId="5A8D6D13" w14:textId="77777777" w:rsidTr="00167C8B">
        <w:trPr>
          <w:trHeight w:val="249"/>
        </w:trPr>
        <w:tc>
          <w:tcPr>
            <w:tcW w:w="6459" w:type="dxa"/>
            <w:noWrap/>
            <w:vAlign w:val="bottom"/>
          </w:tcPr>
          <w:p w14:paraId="3B68AE22" w14:textId="5A10E1EF" w:rsidR="008E2402" w:rsidRPr="00B96FBB" w:rsidRDefault="008E2402" w:rsidP="00FC0EBE">
            <w:r w:rsidRPr="00B96FBB">
              <w:t>Tilbudsfrist</w:t>
            </w:r>
          </w:p>
        </w:tc>
        <w:tc>
          <w:tcPr>
            <w:tcW w:w="2551" w:type="dxa"/>
          </w:tcPr>
          <w:p w14:paraId="39ED2ABD" w14:textId="54B8870F" w:rsidR="008E2402" w:rsidRPr="00B96FBB" w:rsidRDefault="00B96FBB" w:rsidP="00FC0EBE">
            <w:r>
              <w:t>01</w:t>
            </w:r>
            <w:r w:rsidR="00167C8B" w:rsidRPr="00B96FBB">
              <w:t>.</w:t>
            </w:r>
            <w:r>
              <w:t>10</w:t>
            </w:r>
            <w:r w:rsidR="00167C8B" w:rsidRPr="00B96FBB">
              <w:t>.202</w:t>
            </w:r>
            <w:r>
              <w:t>6,</w:t>
            </w:r>
            <w:r w:rsidR="002F480E" w:rsidRPr="00B96FBB">
              <w:t xml:space="preserve"> </w:t>
            </w:r>
            <w:proofErr w:type="spellStart"/>
            <w:r w:rsidR="002F480E" w:rsidRPr="00B96FBB">
              <w:t>kl</w:t>
            </w:r>
            <w:proofErr w:type="spellEnd"/>
            <w:r w:rsidR="002F480E" w:rsidRPr="00B96FBB">
              <w:t xml:space="preserve"> 12:00</w:t>
            </w:r>
          </w:p>
        </w:tc>
      </w:tr>
      <w:tr w:rsidR="009F1215" w:rsidRPr="007477C4" w14:paraId="39FEEFF5" w14:textId="77777777" w:rsidTr="00167C8B">
        <w:trPr>
          <w:trHeight w:val="249"/>
        </w:trPr>
        <w:tc>
          <w:tcPr>
            <w:tcW w:w="6459" w:type="dxa"/>
            <w:noWrap/>
            <w:vAlign w:val="bottom"/>
          </w:tcPr>
          <w:p w14:paraId="0756C8EF" w14:textId="77777777" w:rsidR="008E2402" w:rsidRPr="00B96FBB" w:rsidRDefault="00DF2924" w:rsidP="00FC0EBE">
            <w:r w:rsidRPr="00B96FBB">
              <w:t>Valg av leverandør</w:t>
            </w:r>
            <w:r w:rsidR="008E2402" w:rsidRPr="00B96FBB">
              <w:t xml:space="preserve"> og utsendelse av meddelelsesbrev</w:t>
            </w:r>
          </w:p>
        </w:tc>
        <w:tc>
          <w:tcPr>
            <w:tcW w:w="2551" w:type="dxa"/>
          </w:tcPr>
          <w:p w14:paraId="27671E37" w14:textId="7F020664" w:rsidR="008E2402" w:rsidRPr="00B96FBB" w:rsidRDefault="00B96FBB" w:rsidP="00FC0EBE">
            <w:r>
              <w:t>Slutten av oktober</w:t>
            </w:r>
          </w:p>
        </w:tc>
      </w:tr>
      <w:tr w:rsidR="009F1215" w:rsidRPr="007477C4" w14:paraId="58644B30" w14:textId="77777777" w:rsidTr="00167C8B">
        <w:trPr>
          <w:trHeight w:val="249"/>
        </w:trPr>
        <w:tc>
          <w:tcPr>
            <w:tcW w:w="6459" w:type="dxa"/>
            <w:noWrap/>
            <w:vAlign w:val="bottom"/>
          </w:tcPr>
          <w:p w14:paraId="04486AE4" w14:textId="77777777" w:rsidR="008E2402" w:rsidRPr="00B96FBB" w:rsidRDefault="008E2402" w:rsidP="00FC0EBE">
            <w:r w:rsidRPr="00B96FBB">
              <w:t>Utløp av karensperiode</w:t>
            </w:r>
          </w:p>
        </w:tc>
        <w:tc>
          <w:tcPr>
            <w:tcW w:w="2551" w:type="dxa"/>
          </w:tcPr>
          <w:p w14:paraId="69395AFB" w14:textId="3F82A963" w:rsidR="008E2402" w:rsidRPr="00B96FBB" w:rsidRDefault="00167C8B" w:rsidP="00FC0EBE">
            <w:r w:rsidRPr="00B96FBB">
              <w:t>10 dager etter tildeling</w:t>
            </w:r>
          </w:p>
        </w:tc>
      </w:tr>
      <w:tr w:rsidR="00774B25" w:rsidRPr="009F1215" w14:paraId="596C60F0" w14:textId="77777777" w:rsidTr="00167C8B">
        <w:trPr>
          <w:trHeight w:val="264"/>
        </w:trPr>
        <w:tc>
          <w:tcPr>
            <w:tcW w:w="6459" w:type="dxa"/>
            <w:noWrap/>
            <w:vAlign w:val="bottom"/>
          </w:tcPr>
          <w:p w14:paraId="1FD2FF43" w14:textId="5100E206" w:rsidR="00774B25" w:rsidRPr="00B96FBB" w:rsidRDefault="00774B25" w:rsidP="00FC0EBE">
            <w:r w:rsidRPr="00B96FBB">
              <w:t>Kontraktsinngåelse</w:t>
            </w:r>
          </w:p>
        </w:tc>
        <w:tc>
          <w:tcPr>
            <w:tcW w:w="2551" w:type="dxa"/>
          </w:tcPr>
          <w:p w14:paraId="7C9774E5" w14:textId="6E93A578" w:rsidR="00774B25" w:rsidRPr="00B96FBB" w:rsidRDefault="00B96FBB" w:rsidP="00FC0EBE">
            <w:r>
              <w:t xml:space="preserve">Starten av november </w:t>
            </w:r>
          </w:p>
        </w:tc>
      </w:tr>
    </w:tbl>
    <w:p w14:paraId="18DAD6DC" w14:textId="77777777" w:rsidR="0015040F" w:rsidRPr="009F1215" w:rsidRDefault="0015040F" w:rsidP="00FC0EBE">
      <w:pPr>
        <w:pStyle w:val="Overskrift1"/>
        <w:rPr>
          <w:color w:val="auto"/>
        </w:rPr>
      </w:pPr>
      <w:bookmarkStart w:id="63" w:name="_Toc190418460"/>
      <w:bookmarkStart w:id="64" w:name="_Toc360032569"/>
      <w:bookmarkStart w:id="65" w:name="_Toc419203917"/>
      <w:r w:rsidRPr="009F1215">
        <w:rPr>
          <w:color w:val="auto"/>
        </w:rPr>
        <w:t>K</w:t>
      </w:r>
      <w:r w:rsidR="00601767" w:rsidRPr="009F1215">
        <w:rPr>
          <w:color w:val="auto"/>
        </w:rPr>
        <w:t>onkurransegrunnlaget</w:t>
      </w:r>
      <w:bookmarkEnd w:id="63"/>
      <w:r w:rsidR="00601767" w:rsidRPr="009F1215">
        <w:rPr>
          <w:color w:val="auto"/>
        </w:rPr>
        <w:t xml:space="preserve"> </w:t>
      </w:r>
      <w:bookmarkEnd w:id="59"/>
      <w:bookmarkEnd w:id="64"/>
      <w:bookmarkEnd w:id="65"/>
    </w:p>
    <w:p w14:paraId="1E7184E6" w14:textId="77777777" w:rsidR="0015040F" w:rsidRPr="009F1215" w:rsidRDefault="0015040F" w:rsidP="00FC0EBE">
      <w:pPr>
        <w:pStyle w:val="Overskrift2"/>
        <w:rPr>
          <w:rFonts w:asciiTheme="minorHAnsi" w:hAnsiTheme="minorHAnsi"/>
          <w:color w:val="auto"/>
        </w:rPr>
      </w:pPr>
      <w:bookmarkStart w:id="66" w:name="_Toc261329249"/>
      <w:bookmarkStart w:id="67" w:name="_Toc360032570"/>
      <w:bookmarkStart w:id="68" w:name="_Toc419203918"/>
      <w:bookmarkStart w:id="69" w:name="_Toc190418461"/>
      <w:r w:rsidRPr="009F1215">
        <w:rPr>
          <w:rFonts w:asciiTheme="minorHAnsi" w:hAnsiTheme="minorHAnsi"/>
          <w:color w:val="auto"/>
        </w:rPr>
        <w:t>Konkurransegrunnlaget</w:t>
      </w:r>
      <w:bookmarkEnd w:id="66"/>
      <w:bookmarkEnd w:id="67"/>
      <w:bookmarkEnd w:id="68"/>
      <w:bookmarkEnd w:id="69"/>
    </w:p>
    <w:p w14:paraId="04043045" w14:textId="77777777" w:rsidR="0015040F" w:rsidRPr="009F1215" w:rsidRDefault="0015040F" w:rsidP="00FC0EBE">
      <w:r w:rsidRPr="009F1215">
        <w:t>Konkurransegrunnlaget består av:</w:t>
      </w:r>
    </w:p>
    <w:p w14:paraId="2FBC69D6" w14:textId="77777777" w:rsidR="00080720" w:rsidRPr="009F1215" w:rsidRDefault="00080720" w:rsidP="00FC0EBE"/>
    <w:p w14:paraId="6A34F501" w14:textId="77777777" w:rsidR="0015040F" w:rsidRPr="009F1215" w:rsidRDefault="0015040F" w:rsidP="00FC0EBE">
      <w:r w:rsidRPr="009F1215">
        <w:rPr>
          <w:rFonts w:cs="Arial"/>
          <w:b/>
        </w:rPr>
        <w:t xml:space="preserve">Del </w:t>
      </w:r>
      <w:r w:rsidR="007B7D6D" w:rsidRPr="009F1215">
        <w:rPr>
          <w:rFonts w:cs="Arial"/>
          <w:b/>
        </w:rPr>
        <w:t xml:space="preserve">I: </w:t>
      </w:r>
      <w:r w:rsidR="007B7D6D" w:rsidRPr="009F1215">
        <w:rPr>
          <w:rFonts w:cs="Arial"/>
          <w:b/>
        </w:rPr>
        <w:tab/>
      </w:r>
      <w:r w:rsidRPr="009F1215">
        <w:rPr>
          <w:rFonts w:cs="Arial"/>
          <w:b/>
        </w:rPr>
        <w:t>Tilbuds</w:t>
      </w:r>
      <w:r w:rsidR="007E11AF" w:rsidRPr="009F1215">
        <w:rPr>
          <w:rFonts w:cs="Arial"/>
          <w:b/>
        </w:rPr>
        <w:t>innbydelse</w:t>
      </w:r>
      <w:r w:rsidRPr="009F1215">
        <w:t xml:space="preserve"> – dette dokumentet med </w:t>
      </w:r>
      <w:r w:rsidR="009F1215">
        <w:t>vedlegg</w:t>
      </w:r>
    </w:p>
    <w:p w14:paraId="0CA82565" w14:textId="77777777" w:rsidR="00080720" w:rsidRPr="009F1215" w:rsidRDefault="00080720" w:rsidP="00FC0EBE"/>
    <w:p w14:paraId="29AF5B1A" w14:textId="77777777" w:rsidR="0015040F" w:rsidRPr="009F1215" w:rsidRDefault="0015040F" w:rsidP="00FC0EBE">
      <w:pPr>
        <w:rPr>
          <w:rFonts w:cs="Arial"/>
          <w:b/>
        </w:rPr>
      </w:pPr>
      <w:r w:rsidRPr="009F1215">
        <w:rPr>
          <w:rFonts w:cs="Arial"/>
          <w:b/>
        </w:rPr>
        <w:t xml:space="preserve">Del </w:t>
      </w:r>
      <w:r w:rsidR="007B7D6D" w:rsidRPr="009F1215">
        <w:rPr>
          <w:rFonts w:cs="Arial"/>
          <w:b/>
        </w:rPr>
        <w:t xml:space="preserve">II: </w:t>
      </w:r>
      <w:r w:rsidR="007B7D6D" w:rsidRPr="009F1215">
        <w:rPr>
          <w:rFonts w:cs="Arial"/>
          <w:b/>
        </w:rPr>
        <w:tab/>
      </w:r>
      <w:r w:rsidRPr="009F1215">
        <w:rPr>
          <w:rFonts w:cs="Arial"/>
          <w:b/>
        </w:rPr>
        <w:t>Kontraktsdokumenter</w:t>
      </w:r>
      <w:r w:rsidR="00AA38B3" w:rsidRPr="009F1215">
        <w:rPr>
          <w:rFonts w:cs="Arial"/>
          <w:b/>
        </w:rPr>
        <w:t>:</w:t>
      </w:r>
    </w:p>
    <w:p w14:paraId="4746ABE4" w14:textId="0D9677F1" w:rsidR="00F622C6" w:rsidRPr="00E45929" w:rsidRDefault="00B51B94" w:rsidP="00E45929">
      <w:pPr>
        <w:rPr>
          <w:rFonts w:cs="Times New Roman"/>
        </w:rPr>
      </w:pPr>
      <w:r w:rsidRPr="00E45929">
        <w:rPr>
          <w:rFonts w:cs="Times New Roman"/>
        </w:rPr>
        <w:t>R</w:t>
      </w:r>
      <w:r w:rsidR="00BE75C9" w:rsidRPr="00E45929">
        <w:rPr>
          <w:rFonts w:cs="Times New Roman"/>
        </w:rPr>
        <w:t>ammeavtale</w:t>
      </w:r>
      <w:r w:rsidRPr="00E45929">
        <w:rPr>
          <w:rFonts w:cs="Times New Roman"/>
        </w:rPr>
        <w:t xml:space="preserve"> med s</w:t>
      </w:r>
      <w:r w:rsidR="00DF2924" w:rsidRPr="00E45929">
        <w:rPr>
          <w:rFonts w:cs="Times New Roman"/>
        </w:rPr>
        <w:t xml:space="preserve">pesielle </w:t>
      </w:r>
      <w:proofErr w:type="spellStart"/>
      <w:r w:rsidR="007B7D6D" w:rsidRPr="00E45929">
        <w:rPr>
          <w:rFonts w:cs="Times New Roman"/>
        </w:rPr>
        <w:t>kontraktsbestemmelser</w:t>
      </w:r>
      <w:proofErr w:type="spellEnd"/>
      <w:r w:rsidR="00BE75C9" w:rsidRPr="00E45929">
        <w:rPr>
          <w:rFonts w:cs="Times New Roman"/>
        </w:rPr>
        <w:t xml:space="preserve"> </w:t>
      </w:r>
    </w:p>
    <w:p w14:paraId="49610B83" w14:textId="121A4917" w:rsidR="00D32CB8" w:rsidRPr="00711387" w:rsidRDefault="00AB3665" w:rsidP="00122D88">
      <w:pPr>
        <w:pStyle w:val="Listeavsnitt"/>
        <w:numPr>
          <w:ilvl w:val="0"/>
          <w:numId w:val="4"/>
        </w:numPr>
        <w:ind w:left="705"/>
        <w:rPr>
          <w:rFonts w:cs="Times New Roman"/>
        </w:rPr>
      </w:pPr>
      <w:r>
        <w:rPr>
          <w:rFonts w:cs="Times New Roman"/>
        </w:rPr>
        <w:t>Skiensmodelle</w:t>
      </w:r>
      <w:r w:rsidR="00711387">
        <w:rPr>
          <w:rFonts w:cs="Times New Roman"/>
        </w:rPr>
        <w:t>n</w:t>
      </w:r>
    </w:p>
    <w:p w14:paraId="1929C428" w14:textId="5F1F1A1F" w:rsidR="0062277F" w:rsidRDefault="00774B25" w:rsidP="00122D88">
      <w:pPr>
        <w:pStyle w:val="Listeavsnitt"/>
        <w:numPr>
          <w:ilvl w:val="0"/>
          <w:numId w:val="4"/>
        </w:numPr>
        <w:ind w:left="705"/>
        <w:rPr>
          <w:rFonts w:cs="Times New Roman"/>
        </w:rPr>
      </w:pPr>
      <w:r>
        <w:rPr>
          <w:rFonts w:cs="Times New Roman"/>
        </w:rPr>
        <w:t>Bilag</w:t>
      </w:r>
      <w:r w:rsidR="00711387">
        <w:rPr>
          <w:rFonts w:cs="Times New Roman"/>
        </w:rPr>
        <w:t xml:space="preserve"> </w:t>
      </w:r>
      <w:r>
        <w:rPr>
          <w:rFonts w:cs="Times New Roman"/>
        </w:rPr>
        <w:t>2</w:t>
      </w:r>
      <w:r w:rsidR="00711387">
        <w:rPr>
          <w:rFonts w:cs="Times New Roman"/>
        </w:rPr>
        <w:t xml:space="preserve"> </w:t>
      </w:r>
      <w:r w:rsidR="0062277F">
        <w:rPr>
          <w:rFonts w:cs="Times New Roman"/>
        </w:rPr>
        <w:t>Kravspesifikasjo</w:t>
      </w:r>
      <w:r w:rsidR="00711387">
        <w:rPr>
          <w:rFonts w:cs="Times New Roman"/>
        </w:rPr>
        <w:t>n</w:t>
      </w:r>
    </w:p>
    <w:p w14:paraId="7D3D338C" w14:textId="6C82C58C" w:rsidR="009E2202" w:rsidRDefault="00774B25" w:rsidP="00122D88">
      <w:pPr>
        <w:pStyle w:val="Listeavsnitt"/>
        <w:numPr>
          <w:ilvl w:val="0"/>
          <w:numId w:val="4"/>
        </w:numPr>
        <w:ind w:left="705"/>
        <w:rPr>
          <w:rFonts w:cs="Times New Roman"/>
        </w:rPr>
      </w:pPr>
      <w:r>
        <w:rPr>
          <w:rFonts w:cs="Times New Roman"/>
        </w:rPr>
        <w:t>Bilag 3</w:t>
      </w:r>
      <w:r w:rsidR="00711387">
        <w:rPr>
          <w:rFonts w:cs="Times New Roman"/>
        </w:rPr>
        <w:t xml:space="preserve"> Pris</w:t>
      </w:r>
      <w:r>
        <w:rPr>
          <w:rFonts w:cs="Times New Roman"/>
        </w:rPr>
        <w:t>skjema</w:t>
      </w:r>
    </w:p>
    <w:p w14:paraId="0A92BE46" w14:textId="77777777" w:rsidR="00E45929" w:rsidRPr="009F1215" w:rsidRDefault="00E45929" w:rsidP="00122D88">
      <w:pPr>
        <w:pStyle w:val="Listeavsnitt"/>
        <w:numPr>
          <w:ilvl w:val="0"/>
          <w:numId w:val="4"/>
        </w:numPr>
        <w:ind w:left="705"/>
        <w:rPr>
          <w:rFonts w:cs="Times New Roman"/>
        </w:rPr>
      </w:pPr>
      <w:r w:rsidRPr="009F1215">
        <w:t>NS 840</w:t>
      </w:r>
      <w:r>
        <w:t>2</w:t>
      </w:r>
      <w:r w:rsidRPr="009F1215">
        <w:t xml:space="preserve"> (ikke vedlagt)</w:t>
      </w:r>
    </w:p>
    <w:p w14:paraId="17D56F6D" w14:textId="393EC8D1" w:rsidR="00711387" w:rsidRDefault="00711387" w:rsidP="00122D88">
      <w:pPr>
        <w:pStyle w:val="Listeavsnitt"/>
        <w:numPr>
          <w:ilvl w:val="0"/>
          <w:numId w:val="4"/>
        </w:numPr>
        <w:ind w:left="705"/>
        <w:rPr>
          <w:rFonts w:cs="Times New Roman"/>
        </w:rPr>
      </w:pPr>
      <w:r>
        <w:rPr>
          <w:rFonts w:cs="Times New Roman"/>
        </w:rPr>
        <w:t>Leverandørens tilbud</w:t>
      </w:r>
    </w:p>
    <w:p w14:paraId="756574DC" w14:textId="7467486D" w:rsidR="00E45929" w:rsidRPr="00711387" w:rsidRDefault="00E45929" w:rsidP="00122D88">
      <w:pPr>
        <w:pStyle w:val="Listeavsnitt"/>
        <w:numPr>
          <w:ilvl w:val="0"/>
          <w:numId w:val="4"/>
        </w:numPr>
        <w:ind w:left="705"/>
        <w:rPr>
          <w:rFonts w:cs="Times New Roman"/>
        </w:rPr>
      </w:pPr>
      <w:r>
        <w:rPr>
          <w:rFonts w:cs="Times New Roman"/>
        </w:rPr>
        <w:t>Forsikringer</w:t>
      </w:r>
    </w:p>
    <w:p w14:paraId="25376850" w14:textId="77777777" w:rsidR="007E11AF" w:rsidRPr="009F1215" w:rsidRDefault="007E11AF" w:rsidP="00FC0EBE"/>
    <w:p w14:paraId="59A996E2" w14:textId="7F0FCB49" w:rsidR="0015040F" w:rsidRPr="009F1215" w:rsidRDefault="0015040F" w:rsidP="00FC0EBE">
      <w:bookmarkStart w:id="70" w:name="_Hlk188964254"/>
      <w:r w:rsidRPr="009F1215">
        <w:t>Kon</w:t>
      </w:r>
      <w:r w:rsidR="00711387">
        <w:t xml:space="preserve">traktsdokumentene </w:t>
      </w:r>
      <w:r w:rsidRPr="009F1215">
        <w:t xml:space="preserve">utgjør et integrert hele, og skal så vidt mulig fortolkes slik at det ikke oppstår motstrid mellom informasjon/bestemmelser i ulike deler av grunnlaget. </w:t>
      </w:r>
    </w:p>
    <w:p w14:paraId="3B922324" w14:textId="6A45A142" w:rsidR="0082144A" w:rsidRDefault="0082144A" w:rsidP="00FC0EBE">
      <w:pPr>
        <w:pStyle w:val="Overskrift2"/>
        <w:rPr>
          <w:rFonts w:asciiTheme="minorHAnsi" w:hAnsiTheme="minorHAnsi"/>
          <w:color w:val="auto"/>
        </w:rPr>
      </w:pPr>
      <w:bookmarkStart w:id="71" w:name="_Toc190418462"/>
      <w:bookmarkStart w:id="72" w:name="_Toc261329250"/>
      <w:bookmarkStart w:id="73" w:name="_Toc360032571"/>
      <w:bookmarkStart w:id="74" w:name="_Toc419203919"/>
      <w:bookmarkEnd w:id="70"/>
      <w:r>
        <w:rPr>
          <w:rFonts w:asciiTheme="minorHAnsi" w:hAnsiTheme="minorHAnsi"/>
          <w:color w:val="auto"/>
        </w:rPr>
        <w:t>Oppdatering av konkurransegrunnlaget</w:t>
      </w:r>
      <w:bookmarkEnd w:id="71"/>
    </w:p>
    <w:p w14:paraId="0C484276" w14:textId="4A8C102C" w:rsidR="0082144A" w:rsidRPr="0082144A" w:rsidRDefault="0082144A" w:rsidP="0082144A">
      <w:pPr>
        <w:rPr>
          <w:rFonts w:cs="Arial"/>
        </w:rPr>
      </w:pPr>
      <w:r w:rsidRPr="00DA7304">
        <w:rPr>
          <w:rFonts w:cs="Arial"/>
        </w:rPr>
        <w:t>Eventuelle rettelser, suppleringer eller endringer av konkurransegrunnlaget, samt spørsmål og svar i anonymisert form, vil bli formidlet til alle</w:t>
      </w:r>
      <w:r>
        <w:rPr>
          <w:rFonts w:cs="Arial"/>
        </w:rPr>
        <w:t xml:space="preserve"> leverandørene </w:t>
      </w:r>
      <w:r w:rsidRPr="00DA7304">
        <w:rPr>
          <w:rFonts w:cs="Arial"/>
        </w:rPr>
        <w:t>som har registrert sin interes</w:t>
      </w:r>
      <w:r>
        <w:rPr>
          <w:rFonts w:cs="Arial"/>
        </w:rPr>
        <w:t>se for konkurransen i portalen for anskaffelsen</w:t>
      </w:r>
      <w:r w:rsidRPr="00DA7304">
        <w:rPr>
          <w:rFonts w:cs="Arial"/>
        </w:rPr>
        <w:t>.</w:t>
      </w:r>
    </w:p>
    <w:p w14:paraId="5A0E436D" w14:textId="03F726A4" w:rsidR="0015040F" w:rsidRPr="009F1215" w:rsidRDefault="0015040F" w:rsidP="00FC0EBE">
      <w:pPr>
        <w:pStyle w:val="Overskrift2"/>
        <w:rPr>
          <w:rFonts w:asciiTheme="minorHAnsi" w:hAnsiTheme="minorHAnsi"/>
          <w:color w:val="auto"/>
        </w:rPr>
      </w:pPr>
      <w:bookmarkStart w:id="75" w:name="_Toc190418463"/>
      <w:r w:rsidRPr="009F1215">
        <w:rPr>
          <w:rFonts w:asciiTheme="minorHAnsi" w:hAnsiTheme="minorHAnsi"/>
          <w:color w:val="auto"/>
        </w:rPr>
        <w:t>Spørsmål til konkurransegrunnlaget</w:t>
      </w:r>
      <w:bookmarkEnd w:id="72"/>
      <w:bookmarkEnd w:id="73"/>
      <w:bookmarkEnd w:id="74"/>
      <w:bookmarkEnd w:id="75"/>
    </w:p>
    <w:p w14:paraId="703D98F1" w14:textId="6D2DDFFE" w:rsidR="00425D03" w:rsidRPr="009F1215" w:rsidRDefault="0015040F" w:rsidP="00FC0EBE">
      <w:r w:rsidRPr="009F1215">
        <w:t xml:space="preserve">Dersom </w:t>
      </w:r>
      <w:r w:rsidR="00E03C23">
        <w:t xml:space="preserve">en </w:t>
      </w:r>
      <w:r w:rsidR="00573A75" w:rsidRPr="009F1215">
        <w:t>leverandør</w:t>
      </w:r>
      <w:r w:rsidR="00242453" w:rsidRPr="009F1215">
        <w:t xml:space="preserve"> </w:t>
      </w:r>
      <w:r w:rsidRPr="009F1215">
        <w:t xml:space="preserve">finner at konkurransegrunnlaget inneholder uklarheter, mangelfull informasjon eller forhold som </w:t>
      </w:r>
      <w:r w:rsidR="00573A75" w:rsidRPr="009F1215">
        <w:t>leverandør</w:t>
      </w:r>
      <w:r w:rsidR="00242453" w:rsidRPr="009F1215">
        <w:t xml:space="preserve"> </w:t>
      </w:r>
      <w:r w:rsidRPr="009F1215">
        <w:t>ikke kan akseptere, kan han ta kontakt med oppdragsgiver, slik at oppdragsgiver får mulighet til å vurdere om konkurransegrunnlaget bør pres</w:t>
      </w:r>
      <w:r w:rsidR="00990328" w:rsidRPr="009F1215">
        <w:t>iseres, utdypes eller justeres.</w:t>
      </w:r>
    </w:p>
    <w:p w14:paraId="0621486B" w14:textId="77777777" w:rsidR="00425D03" w:rsidRPr="009F1215" w:rsidRDefault="00425D03" w:rsidP="00FC0EBE"/>
    <w:p w14:paraId="45E3F5E1" w14:textId="64851A1A" w:rsidR="00080720" w:rsidRPr="008805AA" w:rsidRDefault="00774B25" w:rsidP="00FC0EBE">
      <w:r>
        <w:t xml:space="preserve">Slike spørsmål skal stilles på </w:t>
      </w:r>
      <w:r w:rsidR="002D0799">
        <w:t>den måten som er angitt i punkt 1.</w:t>
      </w:r>
      <w:r w:rsidR="00E9674C">
        <w:t>4</w:t>
      </w:r>
      <w:r w:rsidR="00DF2924" w:rsidRPr="009F1215">
        <w:t xml:space="preserve">. </w:t>
      </w:r>
    </w:p>
    <w:p w14:paraId="555C9DBE" w14:textId="77777777" w:rsidR="00425D03" w:rsidRPr="008805AA" w:rsidRDefault="00425D03" w:rsidP="00FC0EBE"/>
    <w:p w14:paraId="5A389389" w14:textId="65D5E0A5" w:rsidR="006C154C" w:rsidRDefault="006F7D18" w:rsidP="00FC0EBE">
      <w:r w:rsidRPr="009F1215">
        <w:t>All kontakt skal foregå skriftlig</w:t>
      </w:r>
      <w:r>
        <w:t xml:space="preserve"> via konkurransegjennomføringsverktøyet</w:t>
      </w:r>
      <w:r w:rsidRPr="009F1215">
        <w:t>.</w:t>
      </w:r>
      <w:r>
        <w:t xml:space="preserve"> </w:t>
      </w:r>
      <w:r w:rsidR="0015040F" w:rsidRPr="009F1215">
        <w:t xml:space="preserve">Det er ikke anledning til </w:t>
      </w:r>
      <w:r>
        <w:t xml:space="preserve">annen </w:t>
      </w:r>
      <w:r w:rsidR="0015040F" w:rsidRPr="009F1215">
        <w:t>kontakt</w:t>
      </w:r>
      <w:r>
        <w:t xml:space="preserve"> om anskaffelsen i perioden fra kunngjøring til rammeavtalen er tildelt</w:t>
      </w:r>
      <w:r w:rsidR="0015040F" w:rsidRPr="009F1215">
        <w:t xml:space="preserve">. </w:t>
      </w:r>
    </w:p>
    <w:p w14:paraId="34CA8141" w14:textId="77777777" w:rsidR="006C154C" w:rsidRDefault="006C154C" w:rsidP="00FC0EBE"/>
    <w:p w14:paraId="416B1AEE" w14:textId="7AD01E83" w:rsidR="00711387" w:rsidRDefault="0015040F" w:rsidP="00FC0EBE">
      <w:r w:rsidRPr="009F1215">
        <w:t xml:space="preserve">Leverandørene oppfordres til å sende inn </w:t>
      </w:r>
      <w:r w:rsidR="006C154C">
        <w:t>spørsmål om konkurranse</w:t>
      </w:r>
      <w:r w:rsidR="00774B25">
        <w:t>n</w:t>
      </w:r>
      <w:r w:rsidR="006C154C">
        <w:t xml:space="preserve"> snarest mulig og senest </w:t>
      </w:r>
      <w:r w:rsidR="00711387">
        <w:rPr>
          <w:b/>
          <w:bCs/>
        </w:rPr>
        <w:t>7</w:t>
      </w:r>
      <w:r w:rsidR="006C154C" w:rsidRPr="009B47A4">
        <w:rPr>
          <w:b/>
          <w:bCs/>
        </w:rPr>
        <w:t xml:space="preserve"> dager før tilbudsfristen</w:t>
      </w:r>
      <w:r w:rsidR="006C154C">
        <w:t xml:space="preserve">. </w:t>
      </w:r>
      <w:r w:rsidR="00711387">
        <w:t xml:space="preserve">Henvendelser etter denne fristen kan leverandørene ikke forvente at blir besvart. </w:t>
      </w:r>
    </w:p>
    <w:p w14:paraId="10AB524B" w14:textId="77777777" w:rsidR="00711387" w:rsidRDefault="00711387" w:rsidP="00FC0EBE"/>
    <w:p w14:paraId="5D1C562B" w14:textId="480F5E8E" w:rsidR="0015040F" w:rsidRPr="009F1215" w:rsidRDefault="0015040F" w:rsidP="00FC0EBE">
      <w:r w:rsidRPr="009F1215">
        <w:t>Fristen</w:t>
      </w:r>
      <w:r w:rsidR="006C154C">
        <w:t>e</w:t>
      </w:r>
      <w:r w:rsidRPr="009F1215">
        <w:t xml:space="preserve"> er fastsatt på bakgrunn av at oppdragsgiver skal ha tilstrekkelig tid å utarbeide svar og meddele disse. </w:t>
      </w:r>
      <w:r w:rsidR="0004565D" w:rsidRPr="009F1215">
        <w:t>Svar og e</w:t>
      </w:r>
      <w:r w:rsidRPr="009F1215">
        <w:t>ventuell tilleggsinformasjon blir meddelt</w:t>
      </w:r>
      <w:r w:rsidR="0058372B" w:rsidRPr="009F1215">
        <w:t xml:space="preserve"> senest 6 dager før </w:t>
      </w:r>
      <w:r w:rsidR="006C154C">
        <w:t>tilbuds</w:t>
      </w:r>
      <w:r w:rsidR="0058372B" w:rsidRPr="009F1215">
        <w:t>fristen</w:t>
      </w:r>
      <w:r w:rsidRPr="009F1215">
        <w:t xml:space="preserve"> utløper.</w:t>
      </w:r>
    </w:p>
    <w:p w14:paraId="232288CA" w14:textId="77777777" w:rsidR="00265A04" w:rsidRPr="009F1215" w:rsidRDefault="00265A04" w:rsidP="00FC0EBE"/>
    <w:p w14:paraId="7EE666B3" w14:textId="7E3C2DAA" w:rsidR="0015040F" w:rsidRDefault="0015040F" w:rsidP="00FC0EBE">
      <w:r w:rsidRPr="009F1215">
        <w:t>Dersom medd</w:t>
      </w:r>
      <w:r w:rsidR="0058372B" w:rsidRPr="009F1215">
        <w:t>elelsen gis kort tid før</w:t>
      </w:r>
      <w:r w:rsidR="001A139C">
        <w:t xml:space="preserve"> </w:t>
      </w:r>
      <w:r w:rsidRPr="009F1215">
        <w:t xml:space="preserve">fristens utløp, vil </w:t>
      </w:r>
      <w:r w:rsidR="0058372B" w:rsidRPr="009F1215">
        <w:t xml:space="preserve">oppdragsgiver vurdere om </w:t>
      </w:r>
      <w:r w:rsidR="00226892">
        <w:t>forespørsel</w:t>
      </w:r>
      <w:r w:rsidR="0058372B" w:rsidRPr="009F1215">
        <w:t>s</w:t>
      </w:r>
      <w:r w:rsidR="00B74112">
        <w:t>-/tilbuds</w:t>
      </w:r>
      <w:r w:rsidRPr="009F1215">
        <w:t>fristen</w:t>
      </w:r>
      <w:r w:rsidR="00990328" w:rsidRPr="009F1215">
        <w:t xml:space="preserve"> skal forlenges</w:t>
      </w:r>
      <w:r w:rsidRPr="009F1215">
        <w:t>.</w:t>
      </w:r>
    </w:p>
    <w:p w14:paraId="77B58435" w14:textId="77777777" w:rsidR="00711387" w:rsidRDefault="00711387" w:rsidP="00FC0EBE"/>
    <w:p w14:paraId="19F0CEDB" w14:textId="77777777" w:rsidR="00433FF8" w:rsidRPr="00433FF8" w:rsidRDefault="00433FF8" w:rsidP="00433FF8">
      <w:pPr>
        <w:pStyle w:val="Overskrift2"/>
        <w:rPr>
          <w:rFonts w:asciiTheme="minorHAnsi" w:hAnsiTheme="minorHAnsi"/>
          <w:color w:val="auto"/>
        </w:rPr>
      </w:pPr>
      <w:bookmarkStart w:id="76" w:name="_Toc111708268"/>
      <w:bookmarkStart w:id="77" w:name="_Toc174440555"/>
      <w:bookmarkStart w:id="78" w:name="_Toc180738964"/>
      <w:bookmarkStart w:id="79" w:name="_Toc190418464"/>
      <w:bookmarkStart w:id="80" w:name="_Toc325112290"/>
      <w:r w:rsidRPr="00433FF8">
        <w:rPr>
          <w:rFonts w:asciiTheme="minorHAnsi" w:hAnsiTheme="minorHAnsi"/>
          <w:color w:val="auto"/>
        </w:rPr>
        <w:t>Krav til lønns- og arbeidsvilkår</w:t>
      </w:r>
      <w:bookmarkEnd w:id="76"/>
      <w:bookmarkEnd w:id="77"/>
      <w:bookmarkEnd w:id="78"/>
      <w:bookmarkEnd w:id="79"/>
    </w:p>
    <w:p w14:paraId="463C7A21" w14:textId="77777777" w:rsidR="00433FF8" w:rsidRDefault="00433FF8" w:rsidP="00433FF8">
      <w:r w:rsidRPr="00433FF8">
        <w:t xml:space="preserve">Kontrakten vil inneholde krav om lønns- og arbeidsvilkår, dokumentasjon og sanksjoner i samsvar med forskrift om lønns- og </w:t>
      </w:r>
      <w:bookmarkEnd w:id="80"/>
      <w:r w:rsidRPr="00433FF8">
        <w:t>arbeidsvilkår i offentlige kontrakter.</w:t>
      </w:r>
    </w:p>
    <w:p w14:paraId="76FFFE7D" w14:textId="77777777" w:rsidR="00433FF8" w:rsidRPr="00433FF8" w:rsidRDefault="00433FF8" w:rsidP="00433FF8"/>
    <w:p w14:paraId="19262446" w14:textId="77777777" w:rsidR="00433FF8" w:rsidRPr="00433FF8" w:rsidRDefault="00433FF8" w:rsidP="00433FF8">
      <w:pPr>
        <w:pStyle w:val="Overskrift2"/>
        <w:rPr>
          <w:rFonts w:asciiTheme="minorHAnsi" w:hAnsiTheme="minorHAnsi"/>
          <w:color w:val="auto"/>
        </w:rPr>
      </w:pPr>
      <w:bookmarkStart w:id="81" w:name="_Toc180738965"/>
      <w:bookmarkStart w:id="82" w:name="_Toc190418465"/>
      <w:r w:rsidRPr="00433FF8">
        <w:rPr>
          <w:rFonts w:asciiTheme="minorHAnsi" w:hAnsiTheme="minorHAnsi"/>
          <w:color w:val="auto"/>
        </w:rPr>
        <w:t>Attest for skatt og merverdiavgift</w:t>
      </w:r>
      <w:bookmarkEnd w:id="81"/>
      <w:bookmarkEnd w:id="82"/>
    </w:p>
    <w:p w14:paraId="674A5490" w14:textId="3D59E539" w:rsidR="00433FF8" w:rsidRPr="00433FF8" w:rsidRDefault="00433FF8" w:rsidP="00433FF8">
      <w:r w:rsidRPr="00433FF8">
        <w:t xml:space="preserve">Valgte leverandør skal på forespørsel levere skatteattest for merverdiavgift og skatteattest for skatt. Dette gjelder bare dersom valgte leverandør er norsk. </w:t>
      </w:r>
    </w:p>
    <w:p w14:paraId="299B0EED" w14:textId="77777777" w:rsidR="00433FF8" w:rsidRPr="00433FF8" w:rsidRDefault="00433FF8" w:rsidP="00433FF8"/>
    <w:p w14:paraId="3C98622E" w14:textId="77777777" w:rsidR="00433FF8" w:rsidRDefault="00433FF8" w:rsidP="00433FF8">
      <w:r w:rsidRPr="00433FF8">
        <w:t>Skatteattesten skal ikke være eldre enn 6 måneder regnet fra fristen for å levere forespørsel om å delta i konkurransen eller tilbud.</w:t>
      </w:r>
    </w:p>
    <w:p w14:paraId="585540D8" w14:textId="77777777" w:rsidR="00433FF8" w:rsidRPr="00433FF8" w:rsidRDefault="00433FF8" w:rsidP="00433FF8"/>
    <w:p w14:paraId="3E76F3D8" w14:textId="5C294F3E" w:rsidR="00433FF8" w:rsidRPr="00433FF8" w:rsidRDefault="00433FF8" w:rsidP="00433FF8">
      <w:pPr>
        <w:pStyle w:val="Overskrift1"/>
        <w:rPr>
          <w:color w:val="auto"/>
        </w:rPr>
      </w:pPr>
      <w:bookmarkStart w:id="83" w:name="_Toc174440561"/>
      <w:bookmarkStart w:id="84" w:name="_Toc180738970"/>
      <w:bookmarkStart w:id="85" w:name="_Toc190418466"/>
      <w:r w:rsidRPr="00433FF8">
        <w:rPr>
          <w:color w:val="auto"/>
        </w:rPr>
        <w:t>K</w:t>
      </w:r>
      <w:r>
        <w:rPr>
          <w:color w:val="auto"/>
        </w:rPr>
        <w:t>valifikasjonskrav</w:t>
      </w:r>
      <w:bookmarkEnd w:id="83"/>
      <w:bookmarkEnd w:id="84"/>
      <w:bookmarkEnd w:id="85"/>
    </w:p>
    <w:p w14:paraId="2104A99A" w14:textId="35C42CCA" w:rsidR="00433FF8" w:rsidRPr="00433FF8" w:rsidRDefault="00433FF8" w:rsidP="00433FF8">
      <w:pPr>
        <w:pStyle w:val="Overskrift2"/>
        <w:rPr>
          <w:color w:val="auto"/>
        </w:rPr>
      </w:pPr>
      <w:bookmarkStart w:id="86" w:name="_Toc190418467"/>
      <w:r w:rsidRPr="00433FF8">
        <w:rPr>
          <w:color w:val="auto"/>
        </w:rPr>
        <w:t>Generelt</w:t>
      </w:r>
      <w:bookmarkEnd w:id="86"/>
    </w:p>
    <w:p w14:paraId="74758A3F" w14:textId="69FCC454" w:rsidR="00433FF8" w:rsidRPr="00433FF8" w:rsidRDefault="00433FF8" w:rsidP="00433FF8">
      <w:r w:rsidRPr="00433FF8">
        <w:t xml:space="preserve">Gjeldende kvalifikasjonskrav for konkurransen er angitt nedenfor. Leverandører som deltar i konkurransen, skal oppfylle hvert enkelt kvalifikasjonskrav. Er ett eller flere av kvalifikasjonskravene ikke oppfylt, skal leverandøren avvises. </w:t>
      </w:r>
    </w:p>
    <w:p w14:paraId="5C45787D" w14:textId="77777777" w:rsidR="00433FF8" w:rsidRPr="00433FF8" w:rsidRDefault="00433FF8" w:rsidP="00433FF8"/>
    <w:p w14:paraId="702C38EF" w14:textId="71C40059" w:rsidR="00433FF8" w:rsidRPr="00433FF8" w:rsidRDefault="00433FF8" w:rsidP="00433FF8">
      <w:r w:rsidRPr="00433FF8">
        <w:t xml:space="preserve">Det er lagt opp til at leverandørene leverer en erklæring på at de oppfyller kvalifikasjonskravene i konkurransen, i ESPD-skjemaet. Det er ikke nødvendig å levere kvalifikasjonsdokumentasjonen sammen med tilbudet. Oppdragsgiver vil vurdere om det er aktuelt å be alle tilbydere om å oversende kvalifikasjonsdokumentasjon etter tilbudsfristen, men før konkurransen avgjøres. Det legges imidlertid opp til at </w:t>
      </w:r>
      <w:r w:rsidR="001A583A">
        <w:t xml:space="preserve">det </w:t>
      </w:r>
      <w:r w:rsidRPr="00433FF8">
        <w:t xml:space="preserve">kun skal innhentes kvalifikasjonsdokumentasjon fra den leverandøren som innstilles som vinner av konkurransen. </w:t>
      </w:r>
    </w:p>
    <w:p w14:paraId="3B94DB38" w14:textId="77777777" w:rsidR="00433FF8" w:rsidRPr="00433FF8" w:rsidRDefault="00433FF8" w:rsidP="00433FF8"/>
    <w:p w14:paraId="58AABD4C" w14:textId="1967A4F9" w:rsidR="00433FF8" w:rsidRPr="00433FF8" w:rsidRDefault="00433FF8" w:rsidP="00433FF8">
      <w:r w:rsidRPr="00433FF8">
        <w:t>Den leverandøren som blir innstilt til kontraktsinngåelse vil før beslutning om tildeling sendes ut, få en kort frist for å dokumentere oppfyllelse av kvalifikasjonskravene i henhold til de opplyste dokumentasjonskrav.</w:t>
      </w:r>
    </w:p>
    <w:p w14:paraId="292CF12A" w14:textId="77777777" w:rsidR="00433FF8" w:rsidRPr="00433FF8" w:rsidRDefault="00433FF8" w:rsidP="00433FF8"/>
    <w:p w14:paraId="3C2CA8F5" w14:textId="77777777" w:rsidR="00433FF8" w:rsidRPr="00433FF8" w:rsidRDefault="00433FF8" w:rsidP="00433FF8">
      <w:r w:rsidRPr="00433FF8">
        <w:t xml:space="preserve">Når kvalifikasjonsdokumentasjon oversendes, er det viktig for bedømmelsen at opplysningene og dokumentasjonen som leveres, er korrekt og fullstendig. Grunnlaget for oppdragsgivers vurderinger av om krav er oppfylt er primært den dokumentasjonen som oversendes. Oppdragsgiver kan kontakte oppgitte referanser og kan i tillegg velge å innhente opplysninger fra offentlig tilgjengelige registre og kilder. </w:t>
      </w:r>
    </w:p>
    <w:p w14:paraId="185A8A89" w14:textId="77777777" w:rsidR="00433FF8" w:rsidRPr="00433FF8" w:rsidRDefault="00433FF8" w:rsidP="00433FF8"/>
    <w:p w14:paraId="1747A9EE" w14:textId="17698A49" w:rsidR="00711387" w:rsidRDefault="00433FF8" w:rsidP="00FC0EBE">
      <w:r w:rsidRPr="00433FF8">
        <w:t xml:space="preserve">Manglende eller utilstrekkelig dokumentasjon på ett eller flere krav kan medføre at leverandøren blir avvist. Det gjøres særlig oppmerksom på at en leverandør som er et nyetablert firma og som ikke kan framlegge referanser som </w:t>
      </w:r>
      <w:proofErr w:type="gramStart"/>
      <w:r w:rsidRPr="00433FF8">
        <w:t>påkrevet</w:t>
      </w:r>
      <w:proofErr w:type="gramEnd"/>
      <w:r w:rsidRPr="00433FF8">
        <w:t xml:space="preserve">, må være særlig nøye med å dokumentere og sannsynliggjøre at han har forutsetninger for å gjennomføre kontrakten. Dersom leverandøren er gitt opplysninger som er grovt feilaktige, kan dette medføre avvisning.   </w:t>
      </w:r>
    </w:p>
    <w:p w14:paraId="0086DC64" w14:textId="77777777" w:rsidR="00433FF8" w:rsidRPr="009F1215" w:rsidRDefault="00433FF8" w:rsidP="00FC0EBE"/>
    <w:p w14:paraId="212D9A95" w14:textId="1553590F" w:rsidR="00433FF8" w:rsidRPr="00433FF8" w:rsidRDefault="00433FF8" w:rsidP="00433FF8">
      <w:pPr>
        <w:pStyle w:val="Overskrift2"/>
        <w:rPr>
          <w:rFonts w:asciiTheme="minorHAnsi" w:hAnsiTheme="minorHAnsi"/>
          <w:color w:val="auto"/>
        </w:rPr>
      </w:pPr>
      <w:bookmarkStart w:id="87" w:name="_Toc471725643"/>
      <w:bookmarkStart w:id="88" w:name="_Toc261329253"/>
      <w:bookmarkStart w:id="89" w:name="_Toc360032574"/>
      <w:bookmarkStart w:id="90" w:name="_Toc419203922"/>
      <w:r w:rsidRPr="009F1215">
        <w:rPr>
          <w:rFonts w:asciiTheme="minorHAnsi" w:hAnsiTheme="minorHAnsi"/>
          <w:color w:val="auto"/>
        </w:rPr>
        <w:tab/>
      </w:r>
      <w:bookmarkStart w:id="91" w:name="_Toc190418468"/>
      <w:r w:rsidRPr="00433FF8">
        <w:rPr>
          <w:color w:val="auto"/>
        </w:rPr>
        <w:t>Leverandørens organisatoriske og juridiske stilling</w:t>
      </w:r>
      <w:bookmarkEnd w:id="87"/>
      <w:bookmarkEnd w:id="91"/>
    </w:p>
    <w:p w14:paraId="6D901A45" w14:textId="77777777" w:rsidR="00433FF8" w:rsidRPr="009F1215" w:rsidRDefault="00433FF8" w:rsidP="00433FF8">
      <w:pPr>
        <w:rPr>
          <w:b/>
        </w:rPr>
      </w:pPr>
      <w:r w:rsidRPr="009F1215">
        <w:rPr>
          <w:b/>
        </w:rPr>
        <w:t>Kvalifikasjonskrav:</w:t>
      </w:r>
    </w:p>
    <w:p w14:paraId="4C4CC898" w14:textId="4EC99638" w:rsidR="00433FF8" w:rsidRPr="009F1215" w:rsidRDefault="00433FF8" w:rsidP="00433FF8">
      <w:r w:rsidRPr="009F1215">
        <w:t>Leverandøren skal være et lovlig etablert foretak.</w:t>
      </w:r>
    </w:p>
    <w:p w14:paraId="38B84F0E" w14:textId="77777777" w:rsidR="00433FF8" w:rsidRPr="009F1215" w:rsidRDefault="00433FF8" w:rsidP="00433FF8"/>
    <w:p w14:paraId="11BD8BC7" w14:textId="77777777" w:rsidR="00433FF8" w:rsidRPr="009F1215" w:rsidRDefault="00433FF8" w:rsidP="00433FF8">
      <w:pPr>
        <w:rPr>
          <w:b/>
        </w:rPr>
      </w:pPr>
      <w:r w:rsidRPr="009F1215">
        <w:rPr>
          <w:b/>
        </w:rPr>
        <w:t>Dokumentasjonskrav:</w:t>
      </w:r>
    </w:p>
    <w:p w14:paraId="2FA813E8" w14:textId="77777777" w:rsidR="00433FF8" w:rsidRPr="009F1215" w:rsidRDefault="00433FF8" w:rsidP="00122D88">
      <w:pPr>
        <w:numPr>
          <w:ilvl w:val="0"/>
          <w:numId w:val="7"/>
        </w:numPr>
        <w:ind w:left="709" w:hanging="283"/>
      </w:pPr>
      <w:r w:rsidRPr="009F1215">
        <w:t>Attest fra Foretaksregistret eller tilsvarende attest for lovbestemt registrering i faglig register i det land hvor oppdragsgiver er etablert.</w:t>
      </w:r>
    </w:p>
    <w:p w14:paraId="7C1EECCD" w14:textId="77777777" w:rsidR="00433FF8" w:rsidRPr="009F1215" w:rsidRDefault="00433FF8" w:rsidP="00433FF8">
      <w:pPr>
        <w:ind w:left="709"/>
      </w:pPr>
    </w:p>
    <w:p w14:paraId="37D04A77" w14:textId="77777777" w:rsidR="00433FF8" w:rsidRPr="009F1215" w:rsidRDefault="00433FF8" w:rsidP="00433FF8">
      <w:pPr>
        <w:pStyle w:val="Overskrift2"/>
        <w:rPr>
          <w:rFonts w:asciiTheme="minorHAnsi" w:hAnsiTheme="minorHAnsi"/>
          <w:color w:val="auto"/>
        </w:rPr>
      </w:pPr>
      <w:bookmarkStart w:id="92" w:name="_Toc469411590"/>
      <w:bookmarkStart w:id="93" w:name="_Toc471725644"/>
      <w:r w:rsidRPr="009F1215">
        <w:rPr>
          <w:rFonts w:asciiTheme="minorHAnsi" w:hAnsiTheme="minorHAnsi"/>
          <w:color w:val="auto"/>
        </w:rPr>
        <w:tab/>
      </w:r>
      <w:bookmarkStart w:id="94" w:name="_Toc190418469"/>
      <w:r w:rsidRPr="009F1215">
        <w:rPr>
          <w:rFonts w:asciiTheme="minorHAnsi" w:hAnsiTheme="minorHAnsi"/>
          <w:color w:val="auto"/>
        </w:rPr>
        <w:t>Leverandørens økonomiske og finansielle kapasitet</w:t>
      </w:r>
      <w:bookmarkEnd w:id="92"/>
      <w:bookmarkEnd w:id="93"/>
      <w:bookmarkEnd w:id="94"/>
    </w:p>
    <w:p w14:paraId="4CC58468" w14:textId="7996EC7F" w:rsidR="00433FF8" w:rsidRPr="009F1215" w:rsidRDefault="00433FF8" w:rsidP="00433FF8">
      <w:pPr>
        <w:rPr>
          <w:b/>
          <w:bCs/>
          <w:shd w:val="clear" w:color="auto" w:fill="FFFFFF"/>
        </w:rPr>
      </w:pPr>
      <w:r w:rsidRPr="009F1215">
        <w:rPr>
          <w:b/>
          <w:bCs/>
          <w:shd w:val="clear" w:color="auto" w:fill="FFFFFF"/>
        </w:rPr>
        <w:t>Kvalifikasjonskrav:</w:t>
      </w:r>
      <w:r w:rsidRPr="009F1215">
        <w:rPr>
          <w:b/>
          <w:bCs/>
          <w:shd w:val="clear" w:color="auto" w:fill="FFFFFF"/>
        </w:rPr>
        <w:br/>
      </w:r>
      <w:r w:rsidRPr="009F1215">
        <w:rPr>
          <w:shd w:val="clear" w:color="auto" w:fill="FFFFFF"/>
        </w:rPr>
        <w:t>Leverandøren skal ha god økonomisk og finansiell kapasitet for å sikre gjennomføring av kontraktsarbeidene i anskaffelsen</w:t>
      </w:r>
    </w:p>
    <w:p w14:paraId="50756711" w14:textId="77777777" w:rsidR="00433FF8" w:rsidRPr="009F1215" w:rsidRDefault="00433FF8" w:rsidP="00433FF8">
      <w:pPr>
        <w:rPr>
          <w:shd w:val="clear" w:color="auto" w:fill="FFFFFF"/>
        </w:rPr>
      </w:pPr>
    </w:p>
    <w:p w14:paraId="42FFD67C" w14:textId="77777777" w:rsidR="00433FF8" w:rsidRPr="009F1215" w:rsidRDefault="00433FF8" w:rsidP="00433FF8">
      <w:pPr>
        <w:rPr>
          <w:rFonts w:eastAsia="Arial" w:cs="Arial"/>
          <w:sz w:val="20"/>
          <w:szCs w:val="20"/>
        </w:rPr>
      </w:pPr>
      <w:r w:rsidRPr="009F1215">
        <w:rPr>
          <w:b/>
          <w:bCs/>
        </w:rPr>
        <w:t>Dokumentasjonskrav:</w:t>
      </w:r>
      <w:r w:rsidRPr="009F1215">
        <w:rPr>
          <w:rFonts w:eastAsia="Arial" w:cs="Arial"/>
          <w:sz w:val="20"/>
          <w:szCs w:val="20"/>
        </w:rPr>
        <w:t xml:space="preserve"> </w:t>
      </w:r>
    </w:p>
    <w:p w14:paraId="6BD42EAF" w14:textId="77777777" w:rsidR="00433FF8" w:rsidRDefault="00433FF8" w:rsidP="00433FF8">
      <w:r w:rsidRPr="00081ABB">
        <w:t>Kredittvurdering/</w:t>
      </w:r>
      <w:proofErr w:type="spellStart"/>
      <w:r w:rsidRPr="00081ABB">
        <w:t>rating</w:t>
      </w:r>
      <w:proofErr w:type="spellEnd"/>
      <w:r w:rsidRPr="00081ABB">
        <w:t xml:space="preserve">, </w:t>
      </w:r>
      <w:r>
        <w:t xml:space="preserve">som </w:t>
      </w:r>
    </w:p>
    <w:p w14:paraId="460FCF08" w14:textId="77777777" w:rsidR="00433FF8" w:rsidRDefault="00433FF8" w:rsidP="00122D88">
      <w:pPr>
        <w:pStyle w:val="Listeavsnitt"/>
        <w:numPr>
          <w:ilvl w:val="0"/>
          <w:numId w:val="7"/>
        </w:numPr>
      </w:pPr>
      <w:r w:rsidRPr="00081ABB">
        <w:t>Ikke</w:t>
      </w:r>
      <w:r>
        <w:t xml:space="preserve"> er</w:t>
      </w:r>
      <w:r w:rsidRPr="00081ABB">
        <w:t xml:space="preserve"> eldre enn 6 måneder, </w:t>
      </w:r>
    </w:p>
    <w:p w14:paraId="67864FA1" w14:textId="7EE390FB" w:rsidR="00433FF8" w:rsidRDefault="00433FF8" w:rsidP="00122D88">
      <w:pPr>
        <w:pStyle w:val="Listeavsnitt"/>
        <w:numPr>
          <w:ilvl w:val="0"/>
          <w:numId w:val="7"/>
        </w:numPr>
      </w:pPr>
      <w:r>
        <w:t xml:space="preserve">Er utført av en offentlig godkjent kredittvurderingsinstitusjon </w:t>
      </w:r>
    </w:p>
    <w:p w14:paraId="26A9B8A5" w14:textId="77777777" w:rsidR="00433FF8" w:rsidRDefault="00433FF8" w:rsidP="00122D88">
      <w:pPr>
        <w:pStyle w:val="Listeavsnitt"/>
        <w:numPr>
          <w:ilvl w:val="0"/>
          <w:numId w:val="7"/>
        </w:numPr>
      </w:pPr>
      <w:r w:rsidRPr="00081ABB">
        <w:t xml:space="preserve">og som baserer seg på siste kjente regnskapstall. </w:t>
      </w:r>
    </w:p>
    <w:p w14:paraId="581D4DA8" w14:textId="77777777" w:rsidR="00433FF8" w:rsidRPr="00081ABB" w:rsidRDefault="00433FF8" w:rsidP="00433FF8">
      <w:pPr>
        <w:rPr>
          <w:rFonts w:eastAsia="Arial" w:cs="Arial"/>
        </w:rPr>
      </w:pPr>
    </w:p>
    <w:p w14:paraId="77391D50" w14:textId="77777777" w:rsidR="00433FF8" w:rsidRDefault="00433FF8" w:rsidP="00433FF8">
      <w:pPr>
        <w:rPr>
          <w:rFonts w:eastAsia="Arial" w:cs="Arial"/>
        </w:rPr>
      </w:pPr>
      <w:r>
        <w:rPr>
          <w:rFonts w:eastAsia="Arial" w:cs="Arial"/>
        </w:rPr>
        <w:t xml:space="preserve">Oversikt over eventuelle hendelser av betydning som har funnet sted etter det siste reviderte årsregnskapet. </w:t>
      </w:r>
    </w:p>
    <w:p w14:paraId="65268CDB" w14:textId="77777777" w:rsidR="00433FF8" w:rsidRDefault="00433FF8" w:rsidP="00433FF8">
      <w:pPr>
        <w:rPr>
          <w:rFonts w:eastAsia="Arial" w:cs="Arial"/>
        </w:rPr>
      </w:pPr>
    </w:p>
    <w:p w14:paraId="12F6A513" w14:textId="77777777" w:rsidR="00433FF8" w:rsidRDefault="00433FF8" w:rsidP="00433FF8">
      <w:pPr>
        <w:rPr>
          <w:rFonts w:eastAsia="Arial" w:cs="Arial"/>
        </w:rPr>
      </w:pPr>
      <w:r w:rsidRPr="009F1215">
        <w:rPr>
          <w:rFonts w:eastAsia="Arial" w:cs="Arial"/>
        </w:rPr>
        <w:t xml:space="preserve">Dersom leverandøren av gyldige grunner ikke kan godtgjøre sin økonomiske stilling i tråd med ovennevnte dokumentasjonskrav, vil oppdragsgiver vurdere annen egnet dokumentasjon dersom dette leveres sammen med </w:t>
      </w:r>
      <w:r>
        <w:rPr>
          <w:rFonts w:eastAsia="Arial" w:cs="Arial"/>
        </w:rPr>
        <w:t>forespørsel</w:t>
      </w:r>
      <w:r w:rsidRPr="009F1215">
        <w:rPr>
          <w:rFonts w:eastAsia="Arial" w:cs="Arial"/>
        </w:rPr>
        <w:t>en</w:t>
      </w:r>
      <w:bookmarkStart w:id="95" w:name="_Toc471725645"/>
      <w:r>
        <w:rPr>
          <w:rFonts w:eastAsia="Arial" w:cs="Arial"/>
        </w:rPr>
        <w:t>.</w:t>
      </w:r>
    </w:p>
    <w:p w14:paraId="784308D1" w14:textId="77777777" w:rsidR="00433FF8" w:rsidRPr="009F1215" w:rsidRDefault="00433FF8" w:rsidP="00433FF8">
      <w:pPr>
        <w:rPr>
          <w:rFonts w:eastAsiaTheme="majorEastAsia" w:cstheme="majorBidi"/>
          <w:b/>
          <w:bCs/>
          <w:szCs w:val="26"/>
        </w:rPr>
      </w:pPr>
    </w:p>
    <w:p w14:paraId="1B277284" w14:textId="77777777" w:rsidR="00433FF8" w:rsidRPr="00647CF5" w:rsidRDefault="00433FF8" w:rsidP="00433FF8">
      <w:pPr>
        <w:pStyle w:val="Overskrift2"/>
        <w:rPr>
          <w:rFonts w:asciiTheme="minorHAnsi" w:hAnsiTheme="minorHAnsi"/>
          <w:color w:val="auto"/>
        </w:rPr>
      </w:pPr>
      <w:bookmarkStart w:id="96" w:name="_Toc190418470"/>
      <w:r w:rsidRPr="00647CF5">
        <w:rPr>
          <w:rFonts w:asciiTheme="minorHAnsi" w:hAnsiTheme="minorHAnsi"/>
          <w:color w:val="auto"/>
        </w:rPr>
        <w:t>Leverandørens tekniske og faglige kvalifikasjoner</w:t>
      </w:r>
      <w:bookmarkEnd w:id="95"/>
      <w:bookmarkEnd w:id="96"/>
      <w:r w:rsidRPr="00647CF5">
        <w:rPr>
          <w:rFonts w:asciiTheme="minorHAnsi" w:hAnsiTheme="minorHAnsi"/>
          <w:color w:val="auto"/>
        </w:rPr>
        <w:t xml:space="preserve"> </w:t>
      </w:r>
      <w:bookmarkStart w:id="97" w:name="_Toc470008786"/>
      <w:bookmarkStart w:id="98" w:name="_Toc470008844"/>
      <w:bookmarkStart w:id="99" w:name="_Toc470008906"/>
      <w:bookmarkStart w:id="100" w:name="_Toc470008960"/>
      <w:bookmarkStart w:id="101" w:name="_Toc470009816"/>
      <w:bookmarkStart w:id="102" w:name="_Toc470009867"/>
      <w:bookmarkStart w:id="103" w:name="_Toc470009894"/>
      <w:bookmarkStart w:id="104" w:name="_Toc470009924"/>
      <w:bookmarkStart w:id="105" w:name="_Toc470010116"/>
      <w:bookmarkStart w:id="106" w:name="_Toc470010518"/>
      <w:bookmarkStart w:id="107" w:name="_Toc470010548"/>
      <w:bookmarkStart w:id="108" w:name="_Toc470008787"/>
      <w:bookmarkStart w:id="109" w:name="_Toc470008845"/>
      <w:bookmarkStart w:id="110" w:name="_Toc470008907"/>
      <w:bookmarkStart w:id="111" w:name="_Toc470008961"/>
      <w:bookmarkStart w:id="112" w:name="_Toc470009817"/>
      <w:bookmarkStart w:id="113" w:name="_Toc470009868"/>
      <w:bookmarkStart w:id="114" w:name="_Toc470009895"/>
      <w:bookmarkStart w:id="115" w:name="_Toc470009925"/>
      <w:bookmarkStart w:id="116" w:name="_Toc470010117"/>
      <w:bookmarkStart w:id="117" w:name="_Toc470010519"/>
      <w:bookmarkStart w:id="118" w:name="_Toc470010549"/>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49E3A0E3" w14:textId="77777777" w:rsidR="00433FF8" w:rsidRPr="00647CF5" w:rsidRDefault="00433FF8" w:rsidP="00433FF8">
      <w:pPr>
        <w:rPr>
          <w:b/>
        </w:rPr>
      </w:pPr>
      <w:bookmarkStart w:id="119" w:name="_Toc471725648"/>
      <w:r w:rsidRPr="00647CF5">
        <w:rPr>
          <w:b/>
        </w:rPr>
        <w:t>Kvalifikasjonskrav:</w:t>
      </w:r>
    </w:p>
    <w:p w14:paraId="731A6273" w14:textId="3622B646" w:rsidR="00433FF8" w:rsidRPr="00647CF5" w:rsidRDefault="00433FF8" w:rsidP="00647CF5">
      <w:pPr>
        <w:rPr>
          <w:rFonts w:eastAsia="Arial" w:cs="Arial"/>
        </w:rPr>
      </w:pPr>
      <w:r w:rsidRPr="00647CF5">
        <w:rPr>
          <w:rFonts w:eastAsia="Arial" w:cs="Arial"/>
        </w:rPr>
        <w:t xml:space="preserve">Det kreves at leverandøren har erfaring fra relevante </w:t>
      </w:r>
      <w:r w:rsidR="00647CF5" w:rsidRPr="00647CF5">
        <w:rPr>
          <w:rFonts w:eastAsia="Arial" w:cs="Arial"/>
        </w:rPr>
        <w:t xml:space="preserve">oppdrag. Med relevante oppdrag menes </w:t>
      </w:r>
      <w:r w:rsidR="00647CF5">
        <w:rPr>
          <w:rFonts w:eastAsia="Arial" w:cs="Arial"/>
        </w:rPr>
        <w:t xml:space="preserve">oppdrag som gjelder </w:t>
      </w:r>
      <w:r w:rsidR="00647CF5" w:rsidRPr="00647CF5">
        <w:rPr>
          <w:rFonts w:eastAsia="Arial" w:cs="Arial"/>
        </w:rPr>
        <w:t xml:space="preserve">bistand </w:t>
      </w:r>
      <w:r w:rsidR="00647CF5">
        <w:rPr>
          <w:rFonts w:eastAsia="Arial" w:cs="Arial"/>
        </w:rPr>
        <w:t>ved</w:t>
      </w:r>
      <w:r w:rsidR="00647CF5" w:rsidRPr="00647CF5">
        <w:rPr>
          <w:rFonts w:eastAsia="Arial" w:cs="Arial"/>
        </w:rPr>
        <w:t xml:space="preserve"> utvikl</w:t>
      </w:r>
      <w:r w:rsidR="00647CF5">
        <w:rPr>
          <w:rFonts w:eastAsia="Arial" w:cs="Arial"/>
        </w:rPr>
        <w:t>ing</w:t>
      </w:r>
      <w:r w:rsidR="00647CF5" w:rsidRPr="00647CF5">
        <w:rPr>
          <w:rFonts w:eastAsia="Arial" w:cs="Arial"/>
        </w:rPr>
        <w:t>, prosjekter</w:t>
      </w:r>
      <w:r w:rsidR="00647CF5">
        <w:rPr>
          <w:rFonts w:eastAsia="Arial" w:cs="Arial"/>
        </w:rPr>
        <w:t>ing</w:t>
      </w:r>
      <w:r w:rsidR="00647CF5" w:rsidRPr="00647CF5">
        <w:rPr>
          <w:rFonts w:eastAsia="Arial" w:cs="Arial"/>
        </w:rPr>
        <w:t xml:space="preserve"> og gjennomfør</w:t>
      </w:r>
      <w:r w:rsidR="00647CF5">
        <w:rPr>
          <w:rFonts w:eastAsia="Arial" w:cs="Arial"/>
        </w:rPr>
        <w:t>ing av</w:t>
      </w:r>
      <w:r w:rsidR="00647CF5" w:rsidRPr="00647CF5">
        <w:rPr>
          <w:rFonts w:eastAsia="Arial" w:cs="Arial"/>
        </w:rPr>
        <w:t xml:space="preserve"> offentlige formålsbygg. Minst ett av oppdragene skal være et </w:t>
      </w:r>
      <w:r w:rsidR="00E2593C">
        <w:rPr>
          <w:rFonts w:eastAsia="Arial" w:cs="Arial"/>
        </w:rPr>
        <w:t>vannbehandlingsanlegg</w:t>
      </w:r>
      <w:r w:rsidR="00647CF5" w:rsidRPr="00647CF5">
        <w:rPr>
          <w:rFonts w:eastAsia="Arial" w:cs="Arial"/>
        </w:rPr>
        <w:t xml:space="preserve">, eller et sammenlignbart anlegg. </w:t>
      </w:r>
      <w:r w:rsidRPr="00647CF5">
        <w:rPr>
          <w:rFonts w:eastAsia="Arial" w:cs="Arial"/>
        </w:rPr>
        <w:t xml:space="preserve"> </w:t>
      </w:r>
    </w:p>
    <w:p w14:paraId="563FC233" w14:textId="77777777" w:rsidR="00433FF8" w:rsidRPr="00647CF5" w:rsidRDefault="00433FF8" w:rsidP="00433FF8">
      <w:pPr>
        <w:rPr>
          <w:rFonts w:eastAsia="Arial" w:cs="Arial"/>
        </w:rPr>
      </w:pPr>
    </w:p>
    <w:p w14:paraId="6709F212" w14:textId="0432B635" w:rsidR="00433FF8" w:rsidRPr="00647CF5" w:rsidRDefault="00433FF8" w:rsidP="00433FF8">
      <w:r w:rsidRPr="00647CF5">
        <w:rPr>
          <w:rFonts w:eastAsia="Arial" w:cs="Arial"/>
        </w:rPr>
        <w:t>Oppdragsgiver presiserer at erfaring</w:t>
      </w:r>
      <w:r w:rsidR="00647CF5">
        <w:rPr>
          <w:rFonts w:eastAsia="Arial" w:cs="Arial"/>
        </w:rPr>
        <w:t>en</w:t>
      </w:r>
      <w:r w:rsidRPr="00647CF5">
        <w:rPr>
          <w:rFonts w:eastAsia="Arial" w:cs="Arial"/>
        </w:rPr>
        <w:t xml:space="preserve"> vurderes ut fra leverandørens faktiske bidrag til utførelsen. En leverandør kan</w:t>
      </w:r>
      <w:r w:rsidR="00647CF5" w:rsidRPr="00647CF5">
        <w:rPr>
          <w:rFonts w:eastAsia="Arial" w:cs="Arial"/>
        </w:rPr>
        <w:t xml:space="preserve"> ikke</w:t>
      </w:r>
      <w:r w:rsidRPr="00647CF5">
        <w:rPr>
          <w:rFonts w:eastAsia="Arial" w:cs="Arial"/>
        </w:rPr>
        <w:t xml:space="preserve"> opparbeide seg erfaring </w:t>
      </w:r>
      <w:r w:rsidR="00647CF5" w:rsidRPr="00647CF5">
        <w:rPr>
          <w:rFonts w:eastAsia="Arial" w:cs="Arial"/>
        </w:rPr>
        <w:t>som underleverandører tilegner seg</w:t>
      </w:r>
      <w:r w:rsidRPr="00647CF5">
        <w:rPr>
          <w:rFonts w:eastAsia="Arial" w:cs="Arial"/>
        </w:rPr>
        <w:t>. Leverandørene oppfordres derfor til å vurdere om det er nødvendig å støtte seg på andre virksomheter (underleverandører) hvis leverandøren (bare) har ledet underleverandører i (deler av) referanseprosjektene.</w:t>
      </w:r>
    </w:p>
    <w:p w14:paraId="03988AB0" w14:textId="77777777" w:rsidR="00433FF8" w:rsidRPr="00433FF8" w:rsidRDefault="00433FF8" w:rsidP="00433FF8">
      <w:pPr>
        <w:rPr>
          <w:highlight w:val="yellow"/>
        </w:rPr>
      </w:pPr>
    </w:p>
    <w:p w14:paraId="0E0D35DE" w14:textId="77777777" w:rsidR="00433FF8" w:rsidRPr="00647CF5" w:rsidRDefault="00433FF8" w:rsidP="00433FF8">
      <w:pPr>
        <w:rPr>
          <w:b/>
          <w:sz w:val="20"/>
          <w:szCs w:val="20"/>
        </w:rPr>
      </w:pPr>
      <w:r w:rsidRPr="00647CF5">
        <w:rPr>
          <w:b/>
        </w:rPr>
        <w:t>Dokumentasjonskrav:</w:t>
      </w:r>
      <w:r w:rsidRPr="00647CF5">
        <w:rPr>
          <w:rFonts w:eastAsia="Arial" w:cs="Arial"/>
          <w:b/>
          <w:sz w:val="20"/>
          <w:szCs w:val="20"/>
        </w:rPr>
        <w:t xml:space="preserve"> </w:t>
      </w:r>
    </w:p>
    <w:p w14:paraId="2BD83468" w14:textId="69D2AEE5" w:rsidR="00433FF8" w:rsidRPr="00647CF5" w:rsidRDefault="00647CF5" w:rsidP="00433FF8">
      <w:r w:rsidRPr="00647CF5">
        <w:t xml:space="preserve">Referanseprosjektene skal angi kontraktsverdien på oppdraget leverandøren har bistått i, omfanget av leverandørens ytelse og en beskrivelse av arbeidet som viser hvorfor erfaringen gjelder relevante oppdrag. Det skal oppgis en referanseperson med telefonnummer. </w:t>
      </w:r>
      <w:r w:rsidR="00433FF8" w:rsidRPr="00647CF5">
        <w:t>Leverandøren skal legge til rette for at oppdragsgiver kan kontakte oppgitte referansepersoner.</w:t>
      </w:r>
      <w:r w:rsidR="00366D92">
        <w:t xml:space="preserve"> Leverandøren begrenses til å levere to til tre referanseprosjekter.</w:t>
      </w:r>
    </w:p>
    <w:p w14:paraId="356B9949" w14:textId="77777777" w:rsidR="00774B25" w:rsidRPr="00734D64" w:rsidRDefault="00774B25" w:rsidP="00433FF8"/>
    <w:p w14:paraId="0CC87788" w14:textId="77777777" w:rsidR="00433FF8" w:rsidRPr="00433FF8" w:rsidRDefault="00433FF8" w:rsidP="00433FF8">
      <w:pPr>
        <w:pStyle w:val="Overskrift2"/>
        <w:rPr>
          <w:color w:val="auto"/>
        </w:rPr>
      </w:pPr>
      <w:bookmarkStart w:id="120" w:name="_Toc471725653"/>
      <w:bookmarkStart w:id="121" w:name="_Toc190418471"/>
      <w:bookmarkEnd w:id="119"/>
      <w:r w:rsidRPr="00433FF8">
        <w:rPr>
          <w:rFonts w:asciiTheme="minorHAnsi" w:hAnsiTheme="minorHAnsi"/>
          <w:color w:val="auto"/>
        </w:rPr>
        <w:t>Kvalitetsstyring</w:t>
      </w:r>
      <w:bookmarkEnd w:id="120"/>
      <w:bookmarkEnd w:id="121"/>
    </w:p>
    <w:p w14:paraId="019E5F2C" w14:textId="77777777" w:rsidR="00433FF8" w:rsidRPr="00433FF8" w:rsidRDefault="00433FF8" w:rsidP="00433FF8">
      <w:pPr>
        <w:rPr>
          <w:b/>
        </w:rPr>
      </w:pPr>
      <w:r w:rsidRPr="00433FF8">
        <w:rPr>
          <w:b/>
        </w:rPr>
        <w:t>Kvalifikasjonskrav:</w:t>
      </w:r>
    </w:p>
    <w:p w14:paraId="33B5C864" w14:textId="77777777" w:rsidR="00433FF8" w:rsidRPr="009F1215" w:rsidRDefault="00433FF8" w:rsidP="00433FF8">
      <w:pPr>
        <w:rPr>
          <w:u w:val="dash"/>
        </w:rPr>
      </w:pPr>
      <w:r w:rsidRPr="00433FF8">
        <w:t>Leverandøren skal ha et velfungerende kvalitetsstyringssystem for leveransen, basert på ISO 9001</w:t>
      </w:r>
      <w:r w:rsidRPr="009F1215">
        <w:t xml:space="preserve">:2015 eller tilsvarende, med relevans for tilsvarende prosjekter. Systemet skal være gjenstand for jevnlig revisjon. </w:t>
      </w:r>
    </w:p>
    <w:p w14:paraId="5FD58104" w14:textId="77777777" w:rsidR="00433FF8" w:rsidRPr="009F1215" w:rsidRDefault="00433FF8" w:rsidP="00433FF8"/>
    <w:p w14:paraId="1CC34FE2" w14:textId="77777777" w:rsidR="00433FF8" w:rsidRPr="009F1215" w:rsidRDefault="00433FF8" w:rsidP="00433FF8">
      <w:pPr>
        <w:rPr>
          <w:b/>
        </w:rPr>
      </w:pPr>
      <w:r w:rsidRPr="009F1215">
        <w:rPr>
          <w:b/>
        </w:rPr>
        <w:t>Dokumentasjonskrav:</w:t>
      </w:r>
    </w:p>
    <w:p w14:paraId="0BDC4F98" w14:textId="77777777" w:rsidR="00433FF8" w:rsidRPr="009F1215" w:rsidRDefault="00433FF8" w:rsidP="00122D88">
      <w:pPr>
        <w:pStyle w:val="Listeavsnitt"/>
        <w:numPr>
          <w:ilvl w:val="0"/>
          <w:numId w:val="8"/>
        </w:numPr>
        <w:spacing w:after="120"/>
        <w:ind w:left="709" w:hanging="283"/>
      </w:pPr>
      <w:r w:rsidRPr="009F1215">
        <w:t>Kopi av gyldig sertifiseringsbevis. Ved manglende sertifisering skal det gis en beskrivelse av kvalitetsstyringssystemet og dets struktur. Beskriv og forklar systemets ordninger</w:t>
      </w:r>
      <w:r>
        <w:t xml:space="preserve"> samt hvorfor og hvordan systemet er godt, velfungerende og integrert i organisasjonen</w:t>
      </w:r>
      <w:r w:rsidRPr="009F1215">
        <w:t xml:space="preserve">. </w:t>
      </w:r>
    </w:p>
    <w:p w14:paraId="1DE6406E" w14:textId="77777777" w:rsidR="00433FF8" w:rsidRPr="009F1215" w:rsidRDefault="00433FF8" w:rsidP="00122D88">
      <w:pPr>
        <w:pStyle w:val="Listeavsnitt"/>
        <w:numPr>
          <w:ilvl w:val="0"/>
          <w:numId w:val="8"/>
        </w:numPr>
        <w:spacing w:after="120"/>
        <w:ind w:left="709" w:hanging="283"/>
        <w:contextualSpacing w:val="0"/>
      </w:pPr>
      <w:r w:rsidRPr="009F1215">
        <w:t>Innholdsfortegnelse til systemet</w:t>
      </w:r>
    </w:p>
    <w:p w14:paraId="25427702" w14:textId="208BA334" w:rsidR="00433FF8" w:rsidRDefault="00433FF8" w:rsidP="00122D88">
      <w:pPr>
        <w:pStyle w:val="Listeavsnitt"/>
        <w:numPr>
          <w:ilvl w:val="0"/>
          <w:numId w:val="8"/>
        </w:numPr>
        <w:ind w:left="709" w:hanging="283"/>
        <w:contextualSpacing w:val="0"/>
      </w:pPr>
      <w:r w:rsidRPr="009F1215">
        <w:t>Dokumentasjon på</w:t>
      </w:r>
      <w:r w:rsidR="00887F63">
        <w:t xml:space="preserve"> siste</w:t>
      </w:r>
      <w:r w:rsidR="00D10929">
        <w:t xml:space="preserve"> </w:t>
      </w:r>
      <w:r w:rsidR="00890F17">
        <w:t>intern og</w:t>
      </w:r>
      <w:r w:rsidR="009A1D36">
        <w:t>/eller</w:t>
      </w:r>
      <w:r w:rsidR="00890F17">
        <w:t xml:space="preserve"> ekstern </w:t>
      </w:r>
      <w:r w:rsidRPr="009F1215">
        <w:t>revisjon de siste</w:t>
      </w:r>
      <w:r w:rsidR="003B56BA">
        <w:t xml:space="preserve"> </w:t>
      </w:r>
      <w:r w:rsidR="00393C04">
        <w:t>3</w:t>
      </w:r>
      <w:r w:rsidR="00C537FA">
        <w:t xml:space="preserve"> år</w:t>
      </w:r>
      <w:r w:rsidRPr="009F1215">
        <w:t xml:space="preserve"> med bekreftelse fra den/de som har foretatt revisjon</w:t>
      </w:r>
      <w:r w:rsidR="00B835A0">
        <w:t xml:space="preserve"> i form</w:t>
      </w:r>
      <w:r w:rsidR="006C6C7D">
        <w:t xml:space="preserve"> av signert</w:t>
      </w:r>
      <w:r w:rsidR="00B835A0">
        <w:t xml:space="preserve"> </w:t>
      </w:r>
      <w:r w:rsidR="006C6C7D">
        <w:t>revisjonsrapport</w:t>
      </w:r>
      <w:r w:rsidR="00C44EE6">
        <w:t>/ protokoll.</w:t>
      </w:r>
    </w:p>
    <w:p w14:paraId="3659F207" w14:textId="77777777" w:rsidR="00433FF8" w:rsidRDefault="00433FF8" w:rsidP="00433FF8"/>
    <w:p w14:paraId="64D1E0DF" w14:textId="77777777" w:rsidR="00433FF8" w:rsidRPr="00433FF8" w:rsidRDefault="00433FF8" w:rsidP="00433FF8">
      <w:pPr>
        <w:pStyle w:val="Overskrift2"/>
        <w:rPr>
          <w:rFonts w:asciiTheme="minorHAnsi" w:hAnsiTheme="minorHAnsi"/>
          <w:color w:val="auto"/>
        </w:rPr>
      </w:pPr>
      <w:bookmarkStart w:id="122" w:name="_Toc138334670"/>
      <w:bookmarkStart w:id="123" w:name="_Toc180738975"/>
      <w:bookmarkStart w:id="124" w:name="_Toc190418472"/>
      <w:r w:rsidRPr="00433FF8">
        <w:rPr>
          <w:rFonts w:asciiTheme="minorHAnsi" w:hAnsiTheme="minorHAnsi"/>
          <w:color w:val="auto"/>
        </w:rPr>
        <w:t>Det europeiske egenerklæringsskjemaet (ESPD)</w:t>
      </w:r>
      <w:bookmarkEnd w:id="122"/>
      <w:bookmarkEnd w:id="123"/>
      <w:bookmarkEnd w:id="124"/>
    </w:p>
    <w:p w14:paraId="62ACB0FD" w14:textId="77777777" w:rsidR="00433FF8" w:rsidRPr="00433FF8" w:rsidRDefault="00433FF8" w:rsidP="00433FF8">
      <w:pPr>
        <w:rPr>
          <w:rFonts w:cstheme="minorHAnsi"/>
          <w:u w:val="single"/>
        </w:rPr>
      </w:pPr>
      <w:r w:rsidRPr="00433FF8">
        <w:rPr>
          <w:rFonts w:cstheme="minorHAnsi"/>
          <w:u w:val="single"/>
        </w:rPr>
        <w:t>Generelt om ESPD</w:t>
      </w:r>
    </w:p>
    <w:p w14:paraId="160EBBEB" w14:textId="2393165D" w:rsidR="00433FF8" w:rsidRPr="00433FF8" w:rsidRDefault="00433FF8" w:rsidP="00433FF8">
      <w:pPr>
        <w:rPr>
          <w:rFonts w:cstheme="minorHAnsi"/>
        </w:rPr>
      </w:pPr>
      <w:r w:rsidRPr="00433FF8">
        <w:rPr>
          <w:rFonts w:cstheme="minorHAnsi"/>
        </w:rPr>
        <w:t xml:space="preserve">Som en foreløpig dokumentasjon på oppfyllelse av kvalifikasjonskrav, og at det ikke foreligger avvisningsgrunner skal leverandøren fylle ut ESPD-skjemaet som er gjort tilgjengelig i konkurransegjennomføringsverktøyet (KGV). Skjemaet leveres sammen med tilbudet. Dersom flere leverandører deltar i konkurransen i felleskap, skal de deltakende leverandørene levere </w:t>
      </w:r>
      <w:proofErr w:type="spellStart"/>
      <w:r w:rsidRPr="00433FF8">
        <w:rPr>
          <w:rFonts w:cstheme="minorHAnsi"/>
        </w:rPr>
        <w:t>separate</w:t>
      </w:r>
      <w:r w:rsidR="002F1534">
        <w:rPr>
          <w:rFonts w:cstheme="minorHAnsi"/>
        </w:rPr>
        <w:t>ESPD</w:t>
      </w:r>
      <w:proofErr w:type="spellEnd"/>
      <w:r w:rsidR="002F1534">
        <w:rPr>
          <w:rFonts w:cstheme="minorHAnsi"/>
        </w:rPr>
        <w:t xml:space="preserve"> skjemaer.</w:t>
      </w:r>
      <w:r w:rsidRPr="00433FF8">
        <w:rPr>
          <w:rFonts w:cstheme="minorHAnsi"/>
        </w:rPr>
        <w:t xml:space="preserve">   </w:t>
      </w:r>
    </w:p>
    <w:p w14:paraId="4E4BF053" w14:textId="77777777" w:rsidR="00433FF8" w:rsidRPr="00433FF8" w:rsidRDefault="00433FF8" w:rsidP="00433FF8">
      <w:pPr>
        <w:rPr>
          <w:rFonts w:cstheme="minorHAnsi"/>
        </w:rPr>
      </w:pPr>
    </w:p>
    <w:p w14:paraId="524F84B5" w14:textId="77777777" w:rsidR="00433FF8" w:rsidRDefault="00433FF8" w:rsidP="00433FF8">
      <w:pPr>
        <w:rPr>
          <w:rFonts w:cstheme="minorHAnsi"/>
        </w:rPr>
      </w:pPr>
      <w:r w:rsidRPr="00433FF8">
        <w:rPr>
          <w:rFonts w:cstheme="minorHAnsi"/>
        </w:rPr>
        <w:t xml:space="preserve">Oppdragsgiver kan på ethvert tidspunkt i konkurransen be leverandørene levere alle eller deler av dokumentasjonsbevisene dersom det er nødvendig for å sikre at konkurransen gjennomføres på riktig måte. Før tildeling av kontrakt vil oppdragsgiver kreve at den valgte leverandøren leverer dokumentasjon på oppfyllelsen av kvalifikasjonskravene.  </w:t>
      </w:r>
    </w:p>
    <w:p w14:paraId="32C4CE50" w14:textId="77777777" w:rsidR="00433FF8" w:rsidRPr="00433FF8" w:rsidRDefault="00433FF8" w:rsidP="00433FF8">
      <w:pPr>
        <w:rPr>
          <w:rFonts w:cstheme="minorHAnsi"/>
        </w:rPr>
      </w:pPr>
    </w:p>
    <w:p w14:paraId="4FA2E473" w14:textId="77777777" w:rsidR="00433FF8" w:rsidRPr="00433FF8" w:rsidRDefault="00433FF8" w:rsidP="00433FF8">
      <w:pPr>
        <w:rPr>
          <w:rFonts w:cstheme="minorHAnsi"/>
          <w:u w:val="single"/>
        </w:rPr>
      </w:pPr>
      <w:r w:rsidRPr="00433FF8">
        <w:rPr>
          <w:rFonts w:cstheme="minorHAnsi"/>
          <w:u w:val="single"/>
        </w:rPr>
        <w:t>Nasjonale avvisningsgrunner</w:t>
      </w:r>
    </w:p>
    <w:p w14:paraId="372301AB" w14:textId="77777777" w:rsidR="00433FF8" w:rsidRPr="00433FF8" w:rsidRDefault="00433FF8" w:rsidP="00433FF8">
      <w:pPr>
        <w:rPr>
          <w:rFonts w:cstheme="minorHAnsi"/>
        </w:rPr>
      </w:pPr>
      <w:r w:rsidRPr="00433FF8">
        <w:rPr>
          <w:rFonts w:cstheme="minorHAnsi"/>
        </w:rPr>
        <w:t>De norske anskaffelsesreglene går lenger enn hva som følger av avvisningsgrunnene angitt i EUs direktiv om offentlige anskaffelser og i standardskjemaet for ESPD, i henhold til ESPD del III: Avvisningsgrunner, seksjon D: «Andre avvisningsgrunner som er fastsatt i den nasjonale lovgivingen i oppdragsgiverens medlemsstat». Det presiseres derfor at i denne konkurransen gjelder også alle avvisningsgrunnene i forsyningsforskriften § 20-2, inkludert de rent nasjonale avvisningsgrunnene.</w:t>
      </w:r>
    </w:p>
    <w:p w14:paraId="5503DA8E" w14:textId="77777777" w:rsidR="00433FF8" w:rsidRPr="00433FF8" w:rsidRDefault="00433FF8" w:rsidP="00433FF8">
      <w:pPr>
        <w:rPr>
          <w:rFonts w:cstheme="minorHAnsi"/>
        </w:rPr>
      </w:pPr>
    </w:p>
    <w:p w14:paraId="0FE466D6" w14:textId="77777777" w:rsidR="00433FF8" w:rsidRPr="00433FF8" w:rsidRDefault="00433FF8" w:rsidP="00433FF8">
      <w:pPr>
        <w:rPr>
          <w:rFonts w:cstheme="minorHAnsi"/>
        </w:rPr>
      </w:pPr>
      <w:r w:rsidRPr="00433FF8">
        <w:rPr>
          <w:rFonts w:cstheme="minorHAnsi"/>
        </w:rPr>
        <w:t>Følgende av avvisningsgrunnene i forsyningsforskriften § 20-2 er rent nasjonale avvisningsgrunner:</w:t>
      </w:r>
    </w:p>
    <w:p w14:paraId="4849CCC6" w14:textId="77777777" w:rsidR="00433FF8" w:rsidRPr="00433FF8" w:rsidRDefault="00433FF8" w:rsidP="00433FF8">
      <w:pPr>
        <w:rPr>
          <w:rFonts w:cstheme="minorHAnsi"/>
        </w:rPr>
      </w:pPr>
    </w:p>
    <w:p w14:paraId="5241A823" w14:textId="77777777" w:rsidR="00433FF8" w:rsidRPr="00433FF8" w:rsidRDefault="00433FF8" w:rsidP="00433FF8">
      <w:pPr>
        <w:rPr>
          <w:rFonts w:cstheme="minorHAnsi"/>
        </w:rPr>
      </w:pPr>
      <w:r w:rsidRPr="00433FF8">
        <w:rPr>
          <w:rFonts w:cstheme="minorHAnsi"/>
        </w:rPr>
        <w:t>- §20-2(2).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3BDC293F" w14:textId="77777777" w:rsidR="00433FF8" w:rsidRPr="00433FF8" w:rsidRDefault="00433FF8" w:rsidP="00433FF8">
      <w:pPr>
        <w:rPr>
          <w:rFonts w:cstheme="minorHAnsi"/>
        </w:rPr>
      </w:pPr>
    </w:p>
    <w:p w14:paraId="08272A42" w14:textId="77777777" w:rsidR="00433FF8" w:rsidRPr="00433FF8" w:rsidRDefault="00433FF8" w:rsidP="00433FF8">
      <w:pPr>
        <w:rPr>
          <w:rFonts w:cstheme="minorHAnsi"/>
        </w:rPr>
      </w:pPr>
      <w:r w:rsidRPr="00433FF8">
        <w:rPr>
          <w:rFonts w:cstheme="minorHAnsi"/>
        </w:rPr>
        <w:t>- 20-2(3) bokstav i. Avvisningsgrunnen i ESPD-skjemaet gjelder kun alvorlige feil i yrkesutøvelsen, mens den norske avvisningsgrunnen også omfatter andre alvorlige feil som kan medføre tvil om leverandørens yrkesmessige integritet</w:t>
      </w:r>
    </w:p>
    <w:p w14:paraId="618CEDAE" w14:textId="77777777" w:rsidR="00433FF8" w:rsidRPr="00433FF8" w:rsidRDefault="00433FF8" w:rsidP="00433FF8">
      <w:pPr>
        <w:rPr>
          <w:rFonts w:cstheme="minorHAnsi"/>
        </w:rPr>
      </w:pPr>
    </w:p>
    <w:p w14:paraId="768725E4" w14:textId="77777777" w:rsidR="00433FF8" w:rsidRPr="00433FF8" w:rsidRDefault="00433FF8" w:rsidP="00433FF8">
      <w:pPr>
        <w:rPr>
          <w:rFonts w:cstheme="minorHAnsi"/>
          <w:u w:val="single"/>
        </w:rPr>
      </w:pPr>
      <w:r w:rsidRPr="00433FF8">
        <w:rPr>
          <w:rFonts w:cstheme="minorHAnsi"/>
          <w:u w:val="single"/>
        </w:rPr>
        <w:t>Utfylling av ESPD</w:t>
      </w:r>
    </w:p>
    <w:p w14:paraId="39C59B6F" w14:textId="77777777" w:rsidR="00433FF8" w:rsidRPr="00433FF8" w:rsidRDefault="00433FF8" w:rsidP="00433FF8">
      <w:pPr>
        <w:rPr>
          <w:rFonts w:cstheme="minorHAnsi"/>
        </w:rPr>
      </w:pPr>
      <w:r w:rsidRPr="00433FF8">
        <w:rPr>
          <w:rFonts w:cstheme="minorHAnsi"/>
        </w:rPr>
        <w:t xml:space="preserve">Leverandøren fyller ut det elektroniske ESPD-skjemaet, som er en del av tilbudsdokumentene. </w:t>
      </w:r>
    </w:p>
    <w:p w14:paraId="6CE8B1AF" w14:textId="77777777" w:rsidR="00433FF8" w:rsidRPr="00433FF8" w:rsidRDefault="00433FF8" w:rsidP="00433FF8">
      <w:pPr>
        <w:rPr>
          <w:rFonts w:cstheme="minorHAnsi"/>
        </w:rPr>
      </w:pPr>
    </w:p>
    <w:p w14:paraId="35F587E7" w14:textId="77777777" w:rsidR="00433FF8" w:rsidRPr="00433FF8" w:rsidRDefault="00433FF8" w:rsidP="00433FF8">
      <w:pPr>
        <w:rPr>
          <w:rFonts w:cstheme="minorHAnsi"/>
        </w:rPr>
      </w:pPr>
      <w:r w:rsidRPr="00433FF8">
        <w:rPr>
          <w:rFonts w:cstheme="minorHAnsi"/>
        </w:rPr>
        <w:t xml:space="preserve">Ved bruk av støttende virksomheter for oppfyllelse av kvalifikasjonskrav er det et eget prosesstrinn i utfyllelse av ESPD i KGV. I dette trinnet kan leverandøren søke etter andre virksomheter eller legge til ikke-registrerte virksomheter direkte i applikasjonen. Leverandøren velger så eventuelle underleverandører/støttende virksomheter han skal støtte seg på </w:t>
      </w:r>
    </w:p>
    <w:p w14:paraId="276B702D" w14:textId="77777777" w:rsidR="00433FF8" w:rsidRPr="00433FF8" w:rsidRDefault="00433FF8" w:rsidP="00433FF8">
      <w:pPr>
        <w:rPr>
          <w:rFonts w:cstheme="minorHAnsi"/>
        </w:rPr>
      </w:pPr>
    </w:p>
    <w:p w14:paraId="5FBB3E38" w14:textId="77777777" w:rsidR="00433FF8" w:rsidRPr="00433FF8" w:rsidRDefault="00433FF8" w:rsidP="00433FF8">
      <w:pPr>
        <w:rPr>
          <w:rFonts w:cstheme="minorHAnsi"/>
        </w:rPr>
      </w:pPr>
      <w:r w:rsidRPr="00433FF8">
        <w:rPr>
          <w:rFonts w:cstheme="minorHAnsi"/>
        </w:rPr>
        <w:t xml:space="preserve">Merk at det kun er virksomheter leverandøren støtter seg på for å oppfylle kvalifikasjonskrav, i tillegg til leverandøren selv, som skal fylle ut og sende inn ESPD-skjema.  </w:t>
      </w:r>
    </w:p>
    <w:p w14:paraId="2D4EDC50" w14:textId="77777777" w:rsidR="00433FF8" w:rsidRPr="00433FF8" w:rsidRDefault="00433FF8" w:rsidP="00433FF8">
      <w:pPr>
        <w:rPr>
          <w:rFonts w:cstheme="minorHAnsi"/>
        </w:rPr>
      </w:pPr>
    </w:p>
    <w:p w14:paraId="52BE3D4B" w14:textId="33533022" w:rsidR="00433FF8" w:rsidRPr="00167C8B" w:rsidRDefault="00433FF8" w:rsidP="00433FF8">
      <w:pPr>
        <w:rPr>
          <w:rFonts w:cstheme="minorHAnsi"/>
        </w:rPr>
      </w:pPr>
      <w:r w:rsidRPr="00433FF8">
        <w:rPr>
          <w:rFonts w:cstheme="minorHAnsi"/>
        </w:rPr>
        <w:t xml:space="preserve">Mer utfyllende informasjon om ESPD er tilgjengelig her </w:t>
      </w:r>
      <w:hyperlink r:id="rId15" w:history="1">
        <w:r w:rsidRPr="00433FF8">
          <w:rPr>
            <w:rFonts w:cstheme="minorHAnsi"/>
            <w:color w:val="0000FF" w:themeColor="hyperlink"/>
            <w:u w:val="single"/>
          </w:rPr>
          <w:t>Om ESPD - europeisk egenerklæringsskjema</w:t>
        </w:r>
      </w:hyperlink>
      <w:r w:rsidRPr="00433FF8">
        <w:rPr>
          <w:rFonts w:cstheme="minorHAnsi"/>
          <w:color w:val="0000FF" w:themeColor="hyperlink"/>
          <w:u w:val="single"/>
        </w:rPr>
        <w:t>.</w:t>
      </w:r>
    </w:p>
    <w:p w14:paraId="17BD3A76" w14:textId="2BE90816" w:rsidR="00FB5832" w:rsidRPr="009F1215" w:rsidRDefault="008D069B" w:rsidP="00FC0EBE">
      <w:pPr>
        <w:pStyle w:val="Overskrift1"/>
        <w:rPr>
          <w:color w:val="auto"/>
        </w:rPr>
      </w:pPr>
      <w:bookmarkStart w:id="125" w:name="_Toc190418473"/>
      <w:r>
        <w:rPr>
          <w:color w:val="auto"/>
        </w:rPr>
        <w:t>Tilbudet</w:t>
      </w:r>
      <w:bookmarkEnd w:id="125"/>
    </w:p>
    <w:p w14:paraId="00B861A5" w14:textId="2298C64A" w:rsidR="008D069B" w:rsidRDefault="008D069B" w:rsidP="008D069B">
      <w:pPr>
        <w:pStyle w:val="Overskrift2"/>
        <w:rPr>
          <w:rFonts w:asciiTheme="minorHAnsi" w:hAnsiTheme="minorHAnsi"/>
          <w:color w:val="auto"/>
        </w:rPr>
      </w:pPr>
      <w:bookmarkStart w:id="126" w:name="_Toc190418474"/>
      <w:r>
        <w:rPr>
          <w:rFonts w:asciiTheme="minorHAnsi" w:hAnsiTheme="minorHAnsi"/>
          <w:color w:val="auto"/>
        </w:rPr>
        <w:t>Levering av tilbud og tilbudsfrist</w:t>
      </w:r>
      <w:bookmarkEnd w:id="126"/>
    </w:p>
    <w:p w14:paraId="3C86B848" w14:textId="77777777" w:rsidR="008D069B" w:rsidRDefault="008D069B" w:rsidP="008D069B">
      <w:r w:rsidRPr="007E6E03">
        <w:t xml:space="preserve">Tilbudet skal leveres elektronisk via portalen for anskaffelsen, </w:t>
      </w:r>
      <w:hyperlink r:id="rId16" w:history="1">
        <w:r w:rsidRPr="003B6585">
          <w:rPr>
            <w:rStyle w:val="Hyperkobling"/>
          </w:rPr>
          <w:t>https://tendsign.no/</w:t>
        </w:r>
      </w:hyperlink>
      <w:r w:rsidRPr="007E6E03">
        <w:t>.</w:t>
      </w:r>
    </w:p>
    <w:p w14:paraId="1758649F" w14:textId="77777777" w:rsidR="008D069B" w:rsidRDefault="008D069B" w:rsidP="008D069B"/>
    <w:p w14:paraId="53C9B7D5" w14:textId="2C46CDD5" w:rsidR="008D069B" w:rsidRPr="00112643" w:rsidRDefault="008D069B" w:rsidP="008D069B">
      <w:r>
        <w:t xml:space="preserve">Frist for å levere tilbud </w:t>
      </w:r>
      <w:proofErr w:type="gramStart"/>
      <w:r>
        <w:t>fremgår</w:t>
      </w:r>
      <w:proofErr w:type="gramEnd"/>
      <w:r>
        <w:t xml:space="preserve"> av punkt 1.</w:t>
      </w:r>
      <w:r w:rsidR="00774B25">
        <w:t>7</w:t>
      </w:r>
      <w:r>
        <w:t>. Tilbud som leveres etter tilbudsfristen, vil bli avvist.</w:t>
      </w:r>
    </w:p>
    <w:p w14:paraId="6BBD4F0D" w14:textId="77777777" w:rsidR="008D069B" w:rsidRPr="009F1215" w:rsidRDefault="008D069B" w:rsidP="008D069B">
      <w:pPr>
        <w:pStyle w:val="Overskrift2"/>
        <w:rPr>
          <w:rFonts w:asciiTheme="minorHAnsi" w:hAnsiTheme="minorHAnsi"/>
          <w:color w:val="auto"/>
        </w:rPr>
      </w:pPr>
      <w:bookmarkStart w:id="127" w:name="_Toc261329254"/>
      <w:bookmarkStart w:id="128" w:name="_Toc360032575"/>
      <w:bookmarkStart w:id="129" w:name="_Toc419203923"/>
      <w:bookmarkStart w:id="130" w:name="_Toc190418475"/>
      <w:r w:rsidRPr="009F1215">
        <w:rPr>
          <w:rFonts w:asciiTheme="minorHAnsi" w:hAnsiTheme="minorHAnsi"/>
          <w:color w:val="auto"/>
        </w:rPr>
        <w:t>Tilbud</w:t>
      </w:r>
      <w:bookmarkEnd w:id="127"/>
      <w:r w:rsidRPr="009F1215">
        <w:rPr>
          <w:rFonts w:asciiTheme="minorHAnsi" w:hAnsiTheme="minorHAnsi"/>
          <w:color w:val="auto"/>
        </w:rPr>
        <w:t>et</w:t>
      </w:r>
      <w:bookmarkEnd w:id="128"/>
      <w:bookmarkEnd w:id="129"/>
      <w:bookmarkEnd w:id="130"/>
    </w:p>
    <w:p w14:paraId="588EA900" w14:textId="77777777" w:rsidR="008D069B" w:rsidRDefault="008D069B" w:rsidP="008D069B">
      <w:r>
        <w:t>Tilbudet og alle innleverte vedlegg skal utformes på norsk.</w:t>
      </w:r>
    </w:p>
    <w:p w14:paraId="73F6388B" w14:textId="77777777" w:rsidR="008D069B" w:rsidRDefault="008D069B" w:rsidP="008D069B"/>
    <w:p w14:paraId="1843972F" w14:textId="466DEE70" w:rsidR="008D069B" w:rsidRDefault="008D069B" w:rsidP="008D069B">
      <w:pPr>
        <w:rPr>
          <w:rFonts w:ascii="Calibri" w:hAnsi="Calibri" w:cs="Times New Roman"/>
        </w:rPr>
      </w:pPr>
      <w:r w:rsidRPr="00FC0EBE">
        <w:rPr>
          <w:rFonts w:ascii="Calibri" w:hAnsi="Calibri" w:cs="Times New Roman"/>
        </w:rPr>
        <w:t xml:space="preserve">Leverandøren er selv ansvarlig for at </w:t>
      </w:r>
      <w:r>
        <w:rPr>
          <w:rFonts w:ascii="Calibri" w:hAnsi="Calibri" w:cs="Times New Roman"/>
        </w:rPr>
        <w:t>tilbudet</w:t>
      </w:r>
      <w:r w:rsidRPr="00FC0EBE">
        <w:rPr>
          <w:rFonts w:ascii="Calibri" w:hAnsi="Calibri" w:cs="Times New Roman"/>
        </w:rPr>
        <w:t xml:space="preserve"> svarer på alle krav og avklaringspunkter</w:t>
      </w:r>
      <w:r>
        <w:rPr>
          <w:rFonts w:ascii="Calibri" w:hAnsi="Calibri" w:cs="Times New Roman"/>
        </w:rPr>
        <w:t>.</w:t>
      </w:r>
      <w:r w:rsidRPr="00FC0EBE">
        <w:rPr>
          <w:rFonts w:ascii="Calibri" w:hAnsi="Calibri" w:cs="Times New Roman"/>
        </w:rPr>
        <w:t xml:space="preserve"> </w:t>
      </w:r>
    </w:p>
    <w:p w14:paraId="7EA54B80" w14:textId="77777777" w:rsidR="008D069B" w:rsidRDefault="008D069B" w:rsidP="008D069B">
      <w:pPr>
        <w:rPr>
          <w:rFonts w:ascii="Calibri" w:hAnsi="Calibri" w:cs="Times New Roman"/>
        </w:rPr>
      </w:pPr>
    </w:p>
    <w:p w14:paraId="6758C16C" w14:textId="20C9F413" w:rsidR="008D069B" w:rsidRDefault="008D069B" w:rsidP="008D069B">
      <w:r w:rsidRPr="009F1215">
        <w:t>Leverandør</w:t>
      </w:r>
      <w:r>
        <w:t>en skal fylle ut og besvare alle punkter i konkurransegjennomføringsverktøyet. Følgende dokumenter skal lastes opp:</w:t>
      </w:r>
    </w:p>
    <w:p w14:paraId="149BB0E2" w14:textId="1B2E913C" w:rsidR="008D069B" w:rsidRDefault="008D069B" w:rsidP="00122D88">
      <w:pPr>
        <w:pStyle w:val="Listeavsnitt"/>
        <w:numPr>
          <w:ilvl w:val="0"/>
          <w:numId w:val="7"/>
        </w:numPr>
      </w:pPr>
      <w:r>
        <w:t>Tilbudsbrev,</w:t>
      </w:r>
      <w:r w:rsidR="000B1795">
        <w:t xml:space="preserve"> </w:t>
      </w:r>
      <w:r>
        <w:t xml:space="preserve">bilag </w:t>
      </w:r>
      <w:r w:rsidR="000B1795">
        <w:t>1</w:t>
      </w:r>
    </w:p>
    <w:p w14:paraId="5F9189AE" w14:textId="08333A42" w:rsidR="008D069B" w:rsidRDefault="008D069B" w:rsidP="00122D88">
      <w:pPr>
        <w:pStyle w:val="Listeavsnitt"/>
        <w:numPr>
          <w:ilvl w:val="0"/>
          <w:numId w:val="7"/>
        </w:numPr>
      </w:pPr>
      <w:r>
        <w:t>ESPD-skjema fra leverandøren</w:t>
      </w:r>
    </w:p>
    <w:p w14:paraId="1AAAC02D" w14:textId="1C20168D" w:rsidR="008D069B" w:rsidRDefault="008D069B" w:rsidP="00122D88">
      <w:pPr>
        <w:numPr>
          <w:ilvl w:val="0"/>
          <w:numId w:val="9"/>
        </w:numPr>
        <w:rPr>
          <w:rFonts w:ascii="Calibri" w:hAnsi="Calibri" w:cs="Times New Roman"/>
        </w:rPr>
      </w:pPr>
      <w:r>
        <w:rPr>
          <w:rFonts w:ascii="Calibri" w:hAnsi="Calibri" w:cs="Times New Roman"/>
        </w:rPr>
        <w:t>Hvis leverandøren støtter seg på andre virksomheter for å oppfylle kvalifikasjonskrav, skal det leveres</w:t>
      </w:r>
    </w:p>
    <w:p w14:paraId="239B5172" w14:textId="77777777" w:rsidR="008D069B" w:rsidRDefault="008D069B" w:rsidP="00122D88">
      <w:pPr>
        <w:numPr>
          <w:ilvl w:val="1"/>
          <w:numId w:val="9"/>
        </w:numPr>
        <w:rPr>
          <w:rFonts w:ascii="Calibri" w:hAnsi="Calibri" w:cs="Times New Roman"/>
        </w:rPr>
      </w:pPr>
      <w:r>
        <w:rPr>
          <w:rFonts w:ascii="Calibri" w:hAnsi="Calibri" w:cs="Times New Roman"/>
        </w:rPr>
        <w:t>Eget ESPD-skjema fra virksomheten</w:t>
      </w:r>
    </w:p>
    <w:p w14:paraId="189046C0" w14:textId="77777777" w:rsidR="008D069B" w:rsidRDefault="008D069B" w:rsidP="00122D88">
      <w:pPr>
        <w:numPr>
          <w:ilvl w:val="1"/>
          <w:numId w:val="9"/>
        </w:numPr>
        <w:rPr>
          <w:rFonts w:ascii="Calibri" w:hAnsi="Calibri" w:cs="Times New Roman"/>
        </w:rPr>
      </w:pPr>
      <w:r>
        <w:rPr>
          <w:rFonts w:ascii="Calibri" w:hAnsi="Calibri" w:cs="Times New Roman"/>
        </w:rPr>
        <w:t>Forpliktelseserklæring eller annen dokumentasjon på at leverandøren råder over virksomhetens ressurser</w:t>
      </w:r>
    </w:p>
    <w:p w14:paraId="4B4D2140" w14:textId="7D99CC64" w:rsidR="008D069B" w:rsidRDefault="008D069B" w:rsidP="00122D88">
      <w:pPr>
        <w:pStyle w:val="Listeavsnitt"/>
        <w:numPr>
          <w:ilvl w:val="0"/>
          <w:numId w:val="7"/>
        </w:numPr>
      </w:pPr>
      <w:r>
        <w:t xml:space="preserve">Dokumentasjon i henhold til tildelingskriteriene, </w:t>
      </w:r>
      <w:r w:rsidRPr="00774B25">
        <w:t xml:space="preserve">se punkt </w:t>
      </w:r>
      <w:r w:rsidR="00774B25" w:rsidRPr="00774B25">
        <w:t>5.1</w:t>
      </w:r>
      <w:r w:rsidRPr="00774B25">
        <w:t>.</w:t>
      </w:r>
    </w:p>
    <w:p w14:paraId="4D5F11EA" w14:textId="1DCA9C42" w:rsidR="008D069B" w:rsidRDefault="008D069B" w:rsidP="00122D88">
      <w:pPr>
        <w:pStyle w:val="Listeavsnitt"/>
        <w:numPr>
          <w:ilvl w:val="1"/>
          <w:numId w:val="7"/>
        </w:numPr>
      </w:pPr>
      <w:r>
        <w:t>Utfylt prisskjema</w:t>
      </w:r>
      <w:r w:rsidR="000B1795">
        <w:t xml:space="preserve">, bilag </w:t>
      </w:r>
      <w:r w:rsidR="00774B25">
        <w:t>3</w:t>
      </w:r>
    </w:p>
    <w:p w14:paraId="675EE35B" w14:textId="1518AE90" w:rsidR="008D069B" w:rsidRDefault="008D069B" w:rsidP="00122D88">
      <w:pPr>
        <w:pStyle w:val="Listeavsnitt"/>
        <w:numPr>
          <w:ilvl w:val="1"/>
          <w:numId w:val="7"/>
        </w:numPr>
      </w:pPr>
      <w:r>
        <w:t>Oppdragsforståelse</w:t>
      </w:r>
    </w:p>
    <w:p w14:paraId="2F63C8AC" w14:textId="3D45FE3B" w:rsidR="008D069B" w:rsidRDefault="008D069B" w:rsidP="00122D88">
      <w:pPr>
        <w:pStyle w:val="Listeavsnitt"/>
        <w:numPr>
          <w:ilvl w:val="1"/>
          <w:numId w:val="7"/>
        </w:numPr>
      </w:pPr>
      <w:r>
        <w:t xml:space="preserve">Dokumentasjon for </w:t>
      </w:r>
      <w:r w:rsidR="0062687B">
        <w:t xml:space="preserve">Organisering og </w:t>
      </w:r>
      <w:r>
        <w:t>tilbudt nøkkelpersonell</w:t>
      </w:r>
    </w:p>
    <w:p w14:paraId="0940E0C7" w14:textId="77777777" w:rsidR="008D069B" w:rsidRDefault="008D069B" w:rsidP="008D069B"/>
    <w:p w14:paraId="3119E807" w14:textId="35044835" w:rsidR="008D069B" w:rsidRPr="008D069B" w:rsidRDefault="008D069B" w:rsidP="008D069B">
      <w:pPr>
        <w:rPr>
          <w:rFonts w:ascii="Calibri" w:hAnsi="Calibri" w:cs="Times New Roman"/>
        </w:rPr>
      </w:pPr>
      <w:r w:rsidRPr="00FC0EBE">
        <w:rPr>
          <w:rFonts w:ascii="Calibri" w:hAnsi="Calibri" w:cs="Times New Roman"/>
        </w:rPr>
        <w:t xml:space="preserve">Hvis </w:t>
      </w:r>
      <w:r>
        <w:rPr>
          <w:rFonts w:ascii="Calibri" w:hAnsi="Calibri" w:cs="Times New Roman"/>
        </w:rPr>
        <w:t>tilbudet</w:t>
      </w:r>
      <w:r w:rsidRPr="00FC0EBE">
        <w:rPr>
          <w:rFonts w:ascii="Calibri" w:hAnsi="Calibri" w:cs="Times New Roman"/>
        </w:rPr>
        <w:t xml:space="preserve"> anses å inneholde forretningshemmeligheter</w:t>
      </w:r>
      <w:r>
        <w:rPr>
          <w:rFonts w:ascii="Calibri" w:hAnsi="Calibri" w:cs="Times New Roman"/>
        </w:rPr>
        <w:t>,</w:t>
      </w:r>
      <w:r w:rsidRPr="00FC0EBE">
        <w:rPr>
          <w:rFonts w:ascii="Calibri" w:hAnsi="Calibri" w:cs="Times New Roman"/>
        </w:rPr>
        <w:t xml:space="preserve"> skal det i tillegg leveres en versjon av </w:t>
      </w:r>
      <w:r>
        <w:rPr>
          <w:rFonts w:ascii="Calibri" w:hAnsi="Calibri" w:cs="Times New Roman"/>
        </w:rPr>
        <w:t>forespørsel</w:t>
      </w:r>
      <w:r w:rsidRPr="00FC0EBE">
        <w:rPr>
          <w:rFonts w:ascii="Calibri" w:hAnsi="Calibri" w:cs="Times New Roman"/>
        </w:rPr>
        <w:t>en der forretningshemmelighetene er sladdet.</w:t>
      </w:r>
    </w:p>
    <w:p w14:paraId="517B25A6" w14:textId="4869A3B5" w:rsidR="0015040F" w:rsidRPr="009F1215" w:rsidRDefault="0015040F" w:rsidP="00FC0EBE">
      <w:pPr>
        <w:pStyle w:val="Overskrift2"/>
        <w:rPr>
          <w:rFonts w:asciiTheme="minorHAnsi" w:hAnsiTheme="minorHAnsi"/>
          <w:color w:val="auto"/>
        </w:rPr>
      </w:pPr>
      <w:bookmarkStart w:id="131" w:name="_Toc261329264"/>
      <w:bookmarkStart w:id="132" w:name="_Toc360032585"/>
      <w:bookmarkStart w:id="133" w:name="_Toc419203931"/>
      <w:bookmarkStart w:id="134" w:name="_Toc190418476"/>
      <w:bookmarkEnd w:id="88"/>
      <w:bookmarkEnd w:id="89"/>
      <w:bookmarkEnd w:id="90"/>
      <w:r w:rsidRPr="009F1215">
        <w:rPr>
          <w:rFonts w:asciiTheme="minorHAnsi" w:hAnsiTheme="minorHAnsi"/>
          <w:color w:val="auto"/>
        </w:rPr>
        <w:t>Vedståelsesfrist</w:t>
      </w:r>
      <w:bookmarkEnd w:id="131"/>
      <w:bookmarkEnd w:id="132"/>
      <w:bookmarkEnd w:id="133"/>
      <w:bookmarkEnd w:id="134"/>
    </w:p>
    <w:p w14:paraId="7C603076" w14:textId="5033ED1D" w:rsidR="00CF44EA" w:rsidRPr="009F1215" w:rsidRDefault="00CF44EA" w:rsidP="00FC0EBE">
      <w:bookmarkStart w:id="135" w:name="_Toc261329265"/>
      <w:bookmarkStart w:id="136" w:name="_Toc360032586"/>
      <w:r w:rsidRPr="009F1215">
        <w:t xml:space="preserve">Leverandøren er bundet av tilbudet </w:t>
      </w:r>
      <w:r w:rsidR="007B0217" w:rsidRPr="009F1215">
        <w:t xml:space="preserve">i </w:t>
      </w:r>
      <w:r w:rsidR="008D069B">
        <w:t xml:space="preserve">tre </w:t>
      </w:r>
      <w:r w:rsidR="007B0217" w:rsidRPr="009F1215">
        <w:t>måneder f</w:t>
      </w:r>
      <w:r w:rsidR="00990328" w:rsidRPr="009F1215">
        <w:t>ra tilbudsfristen.</w:t>
      </w:r>
    </w:p>
    <w:p w14:paraId="113012EF" w14:textId="0C82F755" w:rsidR="0015040F" w:rsidRPr="009F1215" w:rsidRDefault="00376337" w:rsidP="00FC0EBE">
      <w:pPr>
        <w:pStyle w:val="Overskrift2"/>
        <w:rPr>
          <w:rFonts w:asciiTheme="minorHAnsi" w:hAnsiTheme="minorHAnsi"/>
          <w:color w:val="auto"/>
        </w:rPr>
      </w:pPr>
      <w:bookmarkStart w:id="137" w:name="_Toc190418477"/>
      <w:bookmarkEnd w:id="135"/>
      <w:bookmarkEnd w:id="136"/>
      <w:r>
        <w:rPr>
          <w:rFonts w:asciiTheme="minorHAnsi" w:hAnsiTheme="minorHAnsi"/>
          <w:color w:val="auto"/>
        </w:rPr>
        <w:t>Avvik og avvisning</w:t>
      </w:r>
      <w:bookmarkEnd w:id="137"/>
    </w:p>
    <w:p w14:paraId="0A793EAA" w14:textId="52DFE152" w:rsidR="008D069B" w:rsidRDefault="008D069B" w:rsidP="008D069B">
      <w:bookmarkStart w:id="138" w:name="_Toc261329266"/>
      <w:bookmarkStart w:id="139" w:name="_Toc360032587"/>
      <w:bookmarkStart w:id="140" w:name="_Toc419203933"/>
      <w:r>
        <w:t xml:space="preserve">Leverandører som blir invitert til å gi tilbud, </w:t>
      </w:r>
      <w:r w:rsidRPr="0070114C">
        <w:t xml:space="preserve">oppfordres på det sterkeste til å følge de anvisninger som gis i dette konkurransegrunnlaget med vedlegg og eventuelt </w:t>
      </w:r>
      <w:r>
        <w:t>forsøke å avklare</w:t>
      </w:r>
      <w:r w:rsidRPr="0070114C">
        <w:t xml:space="preserve"> uklarheter</w:t>
      </w:r>
      <w:r>
        <w:t xml:space="preserve"> ved å stille spørsmål</w:t>
      </w:r>
      <w:r w:rsidRPr="0070114C">
        <w:t xml:space="preserve"> til oppdragsgivers kontaktperson via portalen for anskaffelsen.</w:t>
      </w:r>
      <w:r>
        <w:t xml:space="preserve"> </w:t>
      </w:r>
    </w:p>
    <w:p w14:paraId="4806AD67" w14:textId="77777777" w:rsidR="008D069B" w:rsidRDefault="008D069B" w:rsidP="008D069B"/>
    <w:p w14:paraId="32C940BC" w14:textId="77777777" w:rsidR="008D069B" w:rsidRDefault="008D069B" w:rsidP="008D069B">
      <w:r>
        <w:t xml:space="preserve">Eventuelle avvik skal beskrives tydelig og entydig, slik at det klart framgår hvordan leverandøren mener at disse påvirker prisoppsett, kvalitet, kvantitet og leveringsevne. Avvik skal oppgis i tilbudsbrevet med referanse til relevante punkter i konkurransegrunnlaget. </w:t>
      </w:r>
    </w:p>
    <w:p w14:paraId="0E96EAB5" w14:textId="77777777" w:rsidR="008D069B" w:rsidRDefault="008D069B" w:rsidP="008D069B"/>
    <w:p w14:paraId="6FB0E941" w14:textId="2316AA61" w:rsidR="00376337" w:rsidRDefault="00376337" w:rsidP="00376337">
      <w:r w:rsidRPr="0070114C">
        <w:t xml:space="preserve">Det gjøres oppmerksom på at tilbud som inneholder vesentlige avvik fra anskaffelsesdokumentene skal avvises. </w:t>
      </w:r>
    </w:p>
    <w:p w14:paraId="70F146F1" w14:textId="77777777" w:rsidR="00376337" w:rsidRDefault="00376337" w:rsidP="00376337"/>
    <w:p w14:paraId="733B6DC7" w14:textId="1841E619" w:rsidR="00376337" w:rsidRDefault="00376337" w:rsidP="00376337">
      <w:r w:rsidRPr="0070114C">
        <w:t>Oppdragsgiver kan avvise tilbud som inneholder avvik fra anskaffelsesdokumentene, uklarheter eller lignende som ikke må anses ubetydeli</w:t>
      </w:r>
      <w:r w:rsidR="00EF3E85">
        <w:t>ge</w:t>
      </w:r>
      <w:r w:rsidRPr="0070114C">
        <w:t>.</w:t>
      </w:r>
      <w:r>
        <w:t xml:space="preserve"> </w:t>
      </w:r>
    </w:p>
    <w:p w14:paraId="6A15332F" w14:textId="77777777" w:rsidR="008D069B" w:rsidRDefault="008D069B" w:rsidP="008D069B"/>
    <w:p w14:paraId="30E1017E" w14:textId="3D3F6C97" w:rsidR="00376337" w:rsidRDefault="008D069B" w:rsidP="00376337">
      <w:r>
        <w:t xml:space="preserve">Eventuelle henvisninger til standardiserte leveringsvilkår eller lignende vil bli betraktet som avvik dersom de avviker fra foreliggende konkurranse- eller avtalebestemmelser.  </w:t>
      </w:r>
    </w:p>
    <w:p w14:paraId="71E1F0D1" w14:textId="77777777" w:rsidR="0015040F" w:rsidRPr="009F1215" w:rsidRDefault="0015040F" w:rsidP="00FC0EBE">
      <w:pPr>
        <w:pStyle w:val="Overskrift2"/>
        <w:rPr>
          <w:rFonts w:asciiTheme="minorHAnsi" w:hAnsiTheme="minorHAnsi"/>
          <w:color w:val="auto"/>
        </w:rPr>
      </w:pPr>
      <w:bookmarkStart w:id="141" w:name="_Toc190418478"/>
      <w:r w:rsidRPr="009F1215">
        <w:rPr>
          <w:rFonts w:asciiTheme="minorHAnsi" w:hAnsiTheme="minorHAnsi"/>
          <w:color w:val="auto"/>
        </w:rPr>
        <w:t>Alternative tilbud</w:t>
      </w:r>
      <w:bookmarkStart w:id="142" w:name="_Toc261329267"/>
      <w:bookmarkEnd w:id="138"/>
      <w:bookmarkEnd w:id="139"/>
      <w:bookmarkEnd w:id="140"/>
      <w:bookmarkEnd w:id="141"/>
    </w:p>
    <w:p w14:paraId="03E07133" w14:textId="77777777" w:rsidR="0015040F" w:rsidRPr="009F1215" w:rsidRDefault="0015040F" w:rsidP="00FC0EBE">
      <w:r w:rsidRPr="009F1215">
        <w:t>Det kan ikke inngis alternative tilbud.</w:t>
      </w:r>
    </w:p>
    <w:p w14:paraId="54635AF6" w14:textId="77777777" w:rsidR="0015040F" w:rsidRPr="009F1215" w:rsidRDefault="0015040F" w:rsidP="00FC0EBE">
      <w:pPr>
        <w:pStyle w:val="Overskrift2"/>
        <w:rPr>
          <w:rFonts w:asciiTheme="minorHAnsi" w:hAnsiTheme="minorHAnsi"/>
          <w:color w:val="auto"/>
        </w:rPr>
      </w:pPr>
      <w:bookmarkStart w:id="143" w:name="_Toc360032588"/>
      <w:bookmarkStart w:id="144" w:name="_Toc419203934"/>
      <w:bookmarkStart w:id="145" w:name="_Toc190418479"/>
      <w:r w:rsidRPr="009F1215">
        <w:rPr>
          <w:rFonts w:asciiTheme="minorHAnsi" w:hAnsiTheme="minorHAnsi"/>
          <w:color w:val="auto"/>
        </w:rPr>
        <w:t>Deltilbud</w:t>
      </w:r>
      <w:bookmarkEnd w:id="142"/>
      <w:bookmarkEnd w:id="143"/>
      <w:bookmarkEnd w:id="144"/>
      <w:bookmarkEnd w:id="145"/>
    </w:p>
    <w:p w14:paraId="02A57A5E" w14:textId="77777777" w:rsidR="0015040F" w:rsidRPr="009F1215" w:rsidRDefault="0015040F" w:rsidP="00FC0EBE">
      <w:bookmarkStart w:id="146" w:name="_Toc261329268"/>
      <w:r w:rsidRPr="009F1215">
        <w:t>Det er ikke adgang til å inngi tilbud på kun en del av oppdraget.</w:t>
      </w:r>
    </w:p>
    <w:p w14:paraId="21542A50" w14:textId="3128585E" w:rsidR="0015040F" w:rsidRPr="009F1215" w:rsidRDefault="006F4BCB" w:rsidP="00FC0EBE">
      <w:pPr>
        <w:pStyle w:val="Overskrift2"/>
        <w:rPr>
          <w:rFonts w:asciiTheme="minorHAnsi" w:hAnsiTheme="minorHAnsi"/>
          <w:color w:val="auto"/>
        </w:rPr>
      </w:pPr>
      <w:bookmarkStart w:id="147" w:name="_Toc190418480"/>
      <w:bookmarkEnd w:id="146"/>
      <w:r>
        <w:rPr>
          <w:rFonts w:asciiTheme="minorHAnsi" w:hAnsiTheme="minorHAnsi"/>
          <w:color w:val="auto"/>
        </w:rPr>
        <w:t>Tilbudsåpning</w:t>
      </w:r>
      <w:bookmarkEnd w:id="147"/>
    </w:p>
    <w:p w14:paraId="50AB8DED" w14:textId="5E32BFC6" w:rsidR="006F4BCB" w:rsidRPr="009F1215" w:rsidRDefault="00573A75" w:rsidP="00FC0EBE">
      <w:r w:rsidRPr="009F1215">
        <w:t>Leverandørene</w:t>
      </w:r>
      <w:r w:rsidR="00242453" w:rsidRPr="009F1215">
        <w:t xml:space="preserve"> </w:t>
      </w:r>
      <w:r w:rsidR="0015040F" w:rsidRPr="009F1215">
        <w:t>vil ikke få adgang til å være til</w:t>
      </w:r>
      <w:r w:rsidR="006F4BCB">
        <w:t xml:space="preserve"> </w:t>
      </w:r>
      <w:r w:rsidR="0015040F" w:rsidRPr="009F1215">
        <w:t>stede ved åpning av tilbudene.</w:t>
      </w:r>
    </w:p>
    <w:p w14:paraId="3472C416" w14:textId="77777777" w:rsidR="00112643" w:rsidRPr="009F1215" w:rsidRDefault="00112643" w:rsidP="00112643">
      <w:pPr>
        <w:pStyle w:val="Overskrift2"/>
        <w:rPr>
          <w:rFonts w:asciiTheme="minorHAnsi" w:hAnsiTheme="minorHAnsi"/>
          <w:color w:val="auto"/>
        </w:rPr>
      </w:pPr>
      <w:bookmarkStart w:id="148" w:name="_Toc261329258"/>
      <w:bookmarkStart w:id="149" w:name="_Toc360032579"/>
      <w:bookmarkStart w:id="150" w:name="_Toc419203926"/>
      <w:bookmarkStart w:id="151" w:name="_Toc190418481"/>
      <w:bookmarkStart w:id="152" w:name="_Toc360032591"/>
      <w:bookmarkStart w:id="153" w:name="_Toc419203937"/>
      <w:bookmarkStart w:id="154" w:name="_Toc261329270"/>
      <w:proofErr w:type="spellStart"/>
      <w:r w:rsidRPr="009F1215">
        <w:rPr>
          <w:rFonts w:asciiTheme="minorHAnsi" w:hAnsiTheme="minorHAnsi"/>
          <w:color w:val="auto"/>
        </w:rPr>
        <w:t>Offentleglova</w:t>
      </w:r>
      <w:bookmarkEnd w:id="148"/>
      <w:bookmarkEnd w:id="149"/>
      <w:bookmarkEnd w:id="150"/>
      <w:bookmarkEnd w:id="151"/>
      <w:proofErr w:type="spellEnd"/>
    </w:p>
    <w:p w14:paraId="31D957BC" w14:textId="77777777" w:rsidR="00112643" w:rsidRPr="009F1215" w:rsidRDefault="00112643" w:rsidP="00112643">
      <w:r w:rsidRPr="009F1215">
        <w:t xml:space="preserve">I henhold til </w:t>
      </w:r>
      <w:proofErr w:type="spellStart"/>
      <w:r w:rsidRPr="009F1215">
        <w:t>offentleglova</w:t>
      </w:r>
      <w:proofErr w:type="spellEnd"/>
      <w:r w:rsidRPr="009F1215">
        <w:t xml:space="preserve"> vil anskaffelsesprotokollen og</w:t>
      </w:r>
      <w:r>
        <w:t xml:space="preserve"> mottatte </w:t>
      </w:r>
      <w:r w:rsidRPr="009F1215">
        <w:t xml:space="preserve">tilbud være skjermet for offentlig innsyn frem til </w:t>
      </w:r>
      <w:r>
        <w:t>en vinner av konkurransen er utpekt</w:t>
      </w:r>
      <w:r w:rsidRPr="009F1215">
        <w:t>.</w:t>
      </w:r>
      <w:r>
        <w:t xml:space="preserve"> Etter dette vil alle dokumenter og opplysninger om konkurransen være gjenstand for offentlig innsyn</w:t>
      </w:r>
      <w:r w:rsidRPr="009F1215">
        <w:t>. Det skal imidlertid gjøres unntak fra offentlig innsyn for opplysninger som er underlagt en lovbestemt eller lovhjemlet taushetsplikt.</w:t>
      </w:r>
    </w:p>
    <w:p w14:paraId="7A0795AB" w14:textId="77777777" w:rsidR="00112643" w:rsidRPr="009F1215" w:rsidRDefault="00112643" w:rsidP="00112643"/>
    <w:p w14:paraId="1005C12D" w14:textId="77777777" w:rsidR="00112643" w:rsidRDefault="00112643" w:rsidP="00112643">
      <w:r w:rsidRPr="009F1215">
        <w:t>Typiske taushetsbelagte opplysninger er/kan være noens personlige forhold og konkurransesensitive drifts- eller forretningsforhold (for eksempel produksjonsmetoder, produkter under utvikling, kundelister, strategier, analyser, prognoser, enhets-/timepriser, påslagsprosenter etc.).</w:t>
      </w:r>
    </w:p>
    <w:p w14:paraId="47D09F28" w14:textId="77777777" w:rsidR="00112643" w:rsidRDefault="00112643" w:rsidP="00112643"/>
    <w:p w14:paraId="093D0F65" w14:textId="5931E934" w:rsidR="002C4081" w:rsidRDefault="00112643" w:rsidP="00112643">
      <w:r>
        <w:t>Leverandøren</w:t>
      </w:r>
      <w:r w:rsidRPr="00D27641">
        <w:t xml:space="preserve"> skal levere en utgave av tilbudet der </w:t>
      </w:r>
      <w:r>
        <w:t xml:space="preserve">(enkeltstående) </w:t>
      </w:r>
      <w:r w:rsidRPr="00D27641">
        <w:t xml:space="preserve">opplysninger som </w:t>
      </w:r>
      <w:r>
        <w:t>leverandøren</w:t>
      </w:r>
      <w:r w:rsidRPr="00D27641">
        <w:t xml:space="preserve"> mener </w:t>
      </w:r>
      <w:r>
        <w:t xml:space="preserve">at </w:t>
      </w:r>
      <w:r w:rsidRPr="00D27641">
        <w:t xml:space="preserve">skal unntas offentlighet, er sladdet. </w:t>
      </w:r>
      <w:r>
        <w:t>For ordens skyld informeres om at oppdragsgiver vil foreta en selvstendig vurdering av om opplysninger skal unntas offentlighet ved eventuelle innsynsbegjæringer.</w:t>
      </w:r>
    </w:p>
    <w:p w14:paraId="1B8FDDBC" w14:textId="77777777" w:rsidR="0015040F" w:rsidRPr="009F1215" w:rsidRDefault="0015040F" w:rsidP="00FC0EBE">
      <w:pPr>
        <w:pStyle w:val="Overskrift1"/>
        <w:rPr>
          <w:color w:val="auto"/>
        </w:rPr>
      </w:pPr>
      <w:bookmarkStart w:id="155" w:name="_Toc360032592"/>
      <w:bookmarkStart w:id="156" w:name="_Toc419203938"/>
      <w:bookmarkStart w:id="157" w:name="_Toc190418482"/>
      <w:bookmarkEnd w:id="152"/>
      <w:bookmarkEnd w:id="153"/>
      <w:r w:rsidRPr="009F1215">
        <w:rPr>
          <w:color w:val="auto"/>
        </w:rPr>
        <w:t>Tildeling av kontrakt</w:t>
      </w:r>
      <w:bookmarkEnd w:id="154"/>
      <w:bookmarkEnd w:id="155"/>
      <w:bookmarkEnd w:id="156"/>
      <w:bookmarkEnd w:id="157"/>
    </w:p>
    <w:p w14:paraId="793A2F70" w14:textId="77777777" w:rsidR="0015040F" w:rsidRPr="009F1215" w:rsidRDefault="0015040F" w:rsidP="00FC0EBE">
      <w:pPr>
        <w:pStyle w:val="Overskrift2"/>
        <w:rPr>
          <w:rFonts w:asciiTheme="minorHAnsi" w:hAnsiTheme="minorHAnsi"/>
          <w:color w:val="auto"/>
        </w:rPr>
      </w:pPr>
      <w:bookmarkStart w:id="158" w:name="_Toc419203939"/>
      <w:bookmarkStart w:id="159" w:name="_Toc190418483"/>
      <w:r w:rsidRPr="009F1215">
        <w:rPr>
          <w:rFonts w:asciiTheme="minorHAnsi" w:hAnsiTheme="minorHAnsi"/>
          <w:color w:val="auto"/>
        </w:rPr>
        <w:t>Tildelingskriterier</w:t>
      </w:r>
      <w:bookmarkEnd w:id="158"/>
      <w:bookmarkEnd w:id="159"/>
    </w:p>
    <w:p w14:paraId="483ADA17" w14:textId="56F473B0" w:rsidR="004F196D" w:rsidRDefault="00D31D98" w:rsidP="00FC0EBE">
      <w:r>
        <w:t xml:space="preserve">Kontrakt vil bli tildelt </w:t>
      </w:r>
      <w:r w:rsidR="00740A8E">
        <w:t xml:space="preserve">leverandøren med </w:t>
      </w:r>
      <w:r>
        <w:t xml:space="preserve">tilbudet som etter </w:t>
      </w:r>
      <w:r w:rsidR="00740A8E">
        <w:t xml:space="preserve">oppdragsgivers vurdering gir det </w:t>
      </w:r>
      <w:r w:rsidR="004F196D" w:rsidRPr="00FC0523">
        <w:t>beste forholdet mellom pris og kvalitet</w:t>
      </w:r>
      <w:r w:rsidR="00740A8E">
        <w:t>, basert på tildelingskriteriene nedenfor</w:t>
      </w:r>
      <w:r w:rsidR="004F196D" w:rsidRPr="00FC0523">
        <w:t xml:space="preserve">. </w:t>
      </w:r>
    </w:p>
    <w:p w14:paraId="2369906F" w14:textId="77777777" w:rsidR="005E4970" w:rsidRDefault="005E4970" w:rsidP="00FC0EBE"/>
    <w:p w14:paraId="64D74234" w14:textId="3C324F38" w:rsidR="00995B0A" w:rsidRPr="00995B0A" w:rsidRDefault="00995B0A" w:rsidP="00995B0A">
      <w:r w:rsidRPr="00995B0A">
        <w:t xml:space="preserve">For å kartlegge klimaavtrykket og andre former for miljøbelastning fra anskaffelsens art konsulenttjenester, antar </w:t>
      </w:r>
      <w:r>
        <w:t>Kragerø kommune (KK)</w:t>
      </w:r>
      <w:r w:rsidRPr="00995B0A">
        <w:t xml:space="preserve"> at en konsulents klimaavtrykk og miljøbelastning vil være lik belastningen fra en gjennomsnittlig fast ansatt. Det er </w:t>
      </w:r>
      <w:r>
        <w:t>KK</w:t>
      </w:r>
      <w:r w:rsidRPr="00995B0A">
        <w:t xml:space="preserve"> vurdering at arbeidssted, energiforbruket på arbeidsstedet hen jobber ved, reisevirksomhet og avfallsgenerering er det som bidrar til klimaavtrykk og miljøbelastning.</w:t>
      </w:r>
    </w:p>
    <w:p w14:paraId="3113B62F" w14:textId="3254BC0E" w:rsidR="00995B0A" w:rsidRPr="00995B0A" w:rsidRDefault="0060514C" w:rsidP="00995B0A">
      <w:r>
        <w:t>KK</w:t>
      </w:r>
      <w:r w:rsidR="00995B0A" w:rsidRPr="00995B0A">
        <w:t xml:space="preserve"> vurderer derimot at ingen av elementene ovenfor faller innenfor anskaffelsens art, som er en konsulenttjeneste. De elementene som knytter seg til arten, altså den tjenesten som ytes, medfører et uvesentlig klimaavtrykk og en uvesentlig miljøbelastning.</w:t>
      </w:r>
    </w:p>
    <w:p w14:paraId="5C40F520" w14:textId="65D70730" w:rsidR="00995B0A" w:rsidRPr="00995B0A" w:rsidRDefault="0060514C" w:rsidP="00995B0A">
      <w:r>
        <w:t>KK</w:t>
      </w:r>
      <w:r w:rsidR="00995B0A" w:rsidRPr="00995B0A">
        <w:t xml:space="preserve"> har på bakgrunn av sin vurdering valgt å benytte unntaksbestemmelsen i anskaffelsesforskriftens § 7-9 femte ledd, da anskaffelsen etter sin art begrunnes å ha et klimaavtrykk og en miljøbelastning som er uvesentlig. </w:t>
      </w:r>
      <w:r>
        <w:t>KK</w:t>
      </w:r>
      <w:r w:rsidR="00995B0A" w:rsidRPr="00995B0A">
        <w:t xml:space="preserve"> er derfor unntatt forpliktelsene om å vekte miljø 30 % i denne anskaffelsen. </w:t>
      </w:r>
    </w:p>
    <w:p w14:paraId="14CD8EAF" w14:textId="77777777" w:rsidR="00265A04" w:rsidRPr="00FC0523" w:rsidRDefault="00265A04" w:rsidP="00FC0EBE"/>
    <w:p w14:paraId="6B135144" w14:textId="1513CEA6" w:rsidR="005E4970" w:rsidRDefault="00514E52" w:rsidP="00FC0EBE">
      <w:r>
        <w:t xml:space="preserve">Dokumentasjonskravet i tabellen nedenfor viser hvilken dokumentasjon leverandørene skal ta inn i tilbudet for </w:t>
      </w:r>
      <w:r w:rsidR="00750735">
        <w:t>hvert av tildelingskriteriene.</w:t>
      </w:r>
      <w:r w:rsidR="005D1DC8">
        <w:t xml:space="preserve"> Denne dokumentasjonen leveres i egne faner i konkurransegjennomføringsverktøyet.</w:t>
      </w:r>
      <w:r w:rsidR="00884F4D">
        <w:t xml:space="preserve"> </w:t>
      </w:r>
    </w:p>
    <w:p w14:paraId="47288C14" w14:textId="77777777" w:rsidR="00A11CAF" w:rsidRPr="009F1215" w:rsidRDefault="00A11CAF" w:rsidP="00FC0EBE"/>
    <w:tbl>
      <w:tblPr>
        <w:tblW w:w="95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709"/>
        <w:gridCol w:w="2522"/>
        <w:gridCol w:w="4566"/>
      </w:tblGrid>
      <w:tr w:rsidR="00DC4300" w:rsidRPr="009F1215" w14:paraId="46451D98" w14:textId="77777777" w:rsidTr="00167C8B">
        <w:trPr>
          <w:tblHeader/>
        </w:trPr>
        <w:tc>
          <w:tcPr>
            <w:tcW w:w="1731" w:type="dxa"/>
            <w:shd w:val="clear" w:color="auto" w:fill="E6E6E6"/>
            <w:vAlign w:val="center"/>
          </w:tcPr>
          <w:p w14:paraId="7992AF2F" w14:textId="77777777" w:rsidR="00DC4300" w:rsidRPr="009F1215" w:rsidRDefault="00DC4300" w:rsidP="00FC0EBE">
            <w:pPr>
              <w:rPr>
                <w:b/>
                <w:sz w:val="20"/>
                <w:szCs w:val="20"/>
              </w:rPr>
            </w:pPr>
            <w:r w:rsidRPr="009F1215">
              <w:rPr>
                <w:b/>
                <w:sz w:val="20"/>
                <w:szCs w:val="20"/>
              </w:rPr>
              <w:t>Kriterium</w:t>
            </w:r>
          </w:p>
        </w:tc>
        <w:tc>
          <w:tcPr>
            <w:tcW w:w="709" w:type="dxa"/>
            <w:shd w:val="clear" w:color="auto" w:fill="E6E6E6"/>
            <w:vAlign w:val="center"/>
          </w:tcPr>
          <w:p w14:paraId="0B5788B3" w14:textId="77777777" w:rsidR="00DC4300" w:rsidRPr="009F1215" w:rsidRDefault="00DC4300" w:rsidP="00FC0EBE">
            <w:pPr>
              <w:rPr>
                <w:b/>
                <w:sz w:val="20"/>
                <w:szCs w:val="20"/>
              </w:rPr>
            </w:pPr>
            <w:r w:rsidRPr="009F1215">
              <w:rPr>
                <w:b/>
                <w:sz w:val="20"/>
                <w:szCs w:val="20"/>
              </w:rPr>
              <w:t>Vekt</w:t>
            </w:r>
          </w:p>
        </w:tc>
        <w:tc>
          <w:tcPr>
            <w:tcW w:w="2522" w:type="dxa"/>
            <w:shd w:val="clear" w:color="auto" w:fill="E6E6E6"/>
            <w:vAlign w:val="center"/>
          </w:tcPr>
          <w:p w14:paraId="382400C9" w14:textId="7717B068" w:rsidR="00DC4300" w:rsidRPr="009F1215" w:rsidRDefault="00A91C2B" w:rsidP="00FC0EBE">
            <w:pPr>
              <w:rPr>
                <w:b/>
                <w:sz w:val="20"/>
                <w:szCs w:val="20"/>
              </w:rPr>
            </w:pPr>
            <w:r>
              <w:rPr>
                <w:b/>
                <w:sz w:val="20"/>
                <w:szCs w:val="20"/>
              </w:rPr>
              <w:t>Beskrivelse</w:t>
            </w:r>
          </w:p>
        </w:tc>
        <w:tc>
          <w:tcPr>
            <w:tcW w:w="4566" w:type="dxa"/>
            <w:shd w:val="clear" w:color="auto" w:fill="E6E6E6"/>
            <w:vAlign w:val="center"/>
          </w:tcPr>
          <w:p w14:paraId="583EFCFA" w14:textId="62D7854F" w:rsidR="00DC4300" w:rsidRPr="009F1215" w:rsidRDefault="00DC4300" w:rsidP="00FC0EBE">
            <w:pPr>
              <w:rPr>
                <w:b/>
                <w:sz w:val="20"/>
                <w:szCs w:val="20"/>
              </w:rPr>
            </w:pPr>
            <w:r w:rsidRPr="009F1215">
              <w:rPr>
                <w:b/>
                <w:sz w:val="20"/>
                <w:szCs w:val="20"/>
              </w:rPr>
              <w:t>Dokumentasjon</w:t>
            </w:r>
          </w:p>
        </w:tc>
      </w:tr>
      <w:tr w:rsidR="00DC4300" w:rsidRPr="009F1215" w14:paraId="2F50461E" w14:textId="77777777" w:rsidTr="00167C8B">
        <w:tc>
          <w:tcPr>
            <w:tcW w:w="1731" w:type="dxa"/>
          </w:tcPr>
          <w:p w14:paraId="648D330C" w14:textId="77777777" w:rsidR="00DC4300" w:rsidRPr="009F1215" w:rsidRDefault="00DC4300" w:rsidP="00122D88">
            <w:pPr>
              <w:numPr>
                <w:ilvl w:val="0"/>
                <w:numId w:val="6"/>
              </w:numPr>
              <w:rPr>
                <w:b/>
                <w:sz w:val="20"/>
                <w:szCs w:val="20"/>
              </w:rPr>
            </w:pPr>
            <w:r>
              <w:rPr>
                <w:b/>
                <w:sz w:val="20"/>
                <w:szCs w:val="20"/>
              </w:rPr>
              <w:t>Pris</w:t>
            </w:r>
          </w:p>
        </w:tc>
        <w:tc>
          <w:tcPr>
            <w:tcW w:w="709" w:type="dxa"/>
          </w:tcPr>
          <w:p w14:paraId="17EC439B" w14:textId="6AAFD15A" w:rsidR="00DC4300" w:rsidRPr="00B53A33" w:rsidRDefault="000B1795" w:rsidP="00FC0EBE">
            <w:pPr>
              <w:rPr>
                <w:sz w:val="20"/>
                <w:szCs w:val="20"/>
              </w:rPr>
            </w:pPr>
            <w:r>
              <w:rPr>
                <w:color w:val="000000" w:themeColor="text1"/>
                <w:sz w:val="20"/>
                <w:szCs w:val="20"/>
              </w:rPr>
              <w:t>4</w:t>
            </w:r>
            <w:r w:rsidR="00DC4300" w:rsidRPr="004446D7">
              <w:rPr>
                <w:color w:val="000000" w:themeColor="text1"/>
                <w:sz w:val="20"/>
                <w:szCs w:val="20"/>
              </w:rPr>
              <w:t>0 %</w:t>
            </w:r>
          </w:p>
        </w:tc>
        <w:tc>
          <w:tcPr>
            <w:tcW w:w="2522" w:type="dxa"/>
          </w:tcPr>
          <w:p w14:paraId="5DEA4887" w14:textId="22A1BB7B" w:rsidR="00DC4300" w:rsidRPr="009F1215" w:rsidRDefault="00A91C2B" w:rsidP="00D6268D">
            <w:pPr>
              <w:jc w:val="left"/>
              <w:rPr>
                <w:sz w:val="20"/>
                <w:szCs w:val="20"/>
              </w:rPr>
            </w:pPr>
            <w:r>
              <w:rPr>
                <w:sz w:val="20"/>
                <w:szCs w:val="20"/>
              </w:rPr>
              <w:t>Beregnet tilbudspris</w:t>
            </w:r>
            <w:r w:rsidR="00DC4300">
              <w:rPr>
                <w:sz w:val="20"/>
                <w:szCs w:val="20"/>
              </w:rPr>
              <w:t xml:space="preserve"> </w:t>
            </w:r>
          </w:p>
        </w:tc>
        <w:tc>
          <w:tcPr>
            <w:tcW w:w="4566" w:type="dxa"/>
          </w:tcPr>
          <w:p w14:paraId="7FED5E39" w14:textId="197A6C8C" w:rsidR="00DC4300" w:rsidRDefault="00DC4300" w:rsidP="00D6268D">
            <w:pPr>
              <w:jc w:val="left"/>
              <w:rPr>
                <w:sz w:val="20"/>
                <w:szCs w:val="20"/>
              </w:rPr>
            </w:pPr>
            <w:r>
              <w:rPr>
                <w:sz w:val="20"/>
                <w:szCs w:val="20"/>
              </w:rPr>
              <w:t>Utfylt tilbudsskjema,</w:t>
            </w:r>
            <w:r w:rsidR="000B1795">
              <w:rPr>
                <w:sz w:val="20"/>
                <w:szCs w:val="20"/>
              </w:rPr>
              <w:t xml:space="preserve"> vedlegg 1</w:t>
            </w:r>
            <w:r w:rsidR="009607FB">
              <w:rPr>
                <w:sz w:val="20"/>
                <w:szCs w:val="20"/>
              </w:rPr>
              <w:t>, totalsum til evaluering</w:t>
            </w:r>
            <w:r w:rsidR="00824A4C">
              <w:rPr>
                <w:sz w:val="20"/>
                <w:szCs w:val="20"/>
              </w:rPr>
              <w:t>.</w:t>
            </w:r>
          </w:p>
          <w:p w14:paraId="5044A239" w14:textId="77777777" w:rsidR="00DC4300" w:rsidRPr="009F1215" w:rsidRDefault="00DC4300" w:rsidP="00D6268D">
            <w:pPr>
              <w:jc w:val="left"/>
              <w:rPr>
                <w:sz w:val="20"/>
                <w:szCs w:val="20"/>
              </w:rPr>
            </w:pPr>
          </w:p>
        </w:tc>
      </w:tr>
      <w:tr w:rsidR="00DC4300" w:rsidRPr="009F1215" w14:paraId="4891E65E" w14:textId="77777777" w:rsidTr="00167C8B">
        <w:tc>
          <w:tcPr>
            <w:tcW w:w="1731" w:type="dxa"/>
          </w:tcPr>
          <w:p w14:paraId="359EBA73" w14:textId="77777777" w:rsidR="00DC4300" w:rsidRPr="009F1215" w:rsidRDefault="00DC4300" w:rsidP="00122D88">
            <w:pPr>
              <w:numPr>
                <w:ilvl w:val="0"/>
                <w:numId w:val="6"/>
              </w:numPr>
              <w:rPr>
                <w:b/>
                <w:sz w:val="20"/>
                <w:szCs w:val="20"/>
              </w:rPr>
            </w:pPr>
            <w:r w:rsidRPr="009F1215">
              <w:rPr>
                <w:b/>
                <w:sz w:val="20"/>
                <w:szCs w:val="20"/>
              </w:rPr>
              <w:t>Oppdrags-forståelse</w:t>
            </w:r>
          </w:p>
        </w:tc>
        <w:tc>
          <w:tcPr>
            <w:tcW w:w="709" w:type="dxa"/>
          </w:tcPr>
          <w:p w14:paraId="2563A78B" w14:textId="5B215F57" w:rsidR="00DC4300" w:rsidRPr="00B53A33" w:rsidRDefault="000B1795" w:rsidP="00FC0EBE">
            <w:pPr>
              <w:rPr>
                <w:sz w:val="20"/>
                <w:szCs w:val="20"/>
              </w:rPr>
            </w:pPr>
            <w:r>
              <w:rPr>
                <w:sz w:val="20"/>
                <w:szCs w:val="20"/>
              </w:rPr>
              <w:t>2</w:t>
            </w:r>
            <w:r w:rsidR="00DC4300" w:rsidRPr="00B53A33">
              <w:rPr>
                <w:sz w:val="20"/>
                <w:szCs w:val="20"/>
              </w:rPr>
              <w:t>0 %</w:t>
            </w:r>
          </w:p>
        </w:tc>
        <w:tc>
          <w:tcPr>
            <w:tcW w:w="2522" w:type="dxa"/>
          </w:tcPr>
          <w:p w14:paraId="3CE9E1BF" w14:textId="6F913AD8" w:rsidR="00DC4300" w:rsidRDefault="00DC4300" w:rsidP="00084E3B">
            <w:pPr>
              <w:jc w:val="left"/>
              <w:rPr>
                <w:sz w:val="20"/>
                <w:szCs w:val="20"/>
              </w:rPr>
            </w:pPr>
          </w:p>
          <w:p w14:paraId="7B1F4A32" w14:textId="4EB8B477" w:rsidR="00612DF0" w:rsidRPr="00886A52" w:rsidRDefault="00A96FB0" w:rsidP="00084E3B">
            <w:pPr>
              <w:jc w:val="left"/>
              <w:rPr>
                <w:sz w:val="20"/>
                <w:szCs w:val="20"/>
              </w:rPr>
            </w:pPr>
            <w:r>
              <w:rPr>
                <w:sz w:val="20"/>
                <w:szCs w:val="20"/>
              </w:rPr>
              <w:t xml:space="preserve">Leverandørens planlagte gjennomføring av oppdraget basert på leverandørens forståelse av oppdraget og dets utfordringer. </w:t>
            </w:r>
          </w:p>
        </w:tc>
        <w:tc>
          <w:tcPr>
            <w:tcW w:w="4566" w:type="dxa"/>
          </w:tcPr>
          <w:p w14:paraId="07E3891B" w14:textId="34739F1F" w:rsidR="00D33930" w:rsidRPr="00886A52" w:rsidRDefault="00DC4300" w:rsidP="00084E3B">
            <w:pPr>
              <w:jc w:val="left"/>
              <w:rPr>
                <w:sz w:val="20"/>
                <w:szCs w:val="20"/>
              </w:rPr>
            </w:pPr>
            <w:r w:rsidRPr="00886A52">
              <w:rPr>
                <w:sz w:val="20"/>
                <w:szCs w:val="20"/>
              </w:rPr>
              <w:t>Leverandøren skal</w:t>
            </w:r>
            <w:r w:rsidR="00B83A7E">
              <w:rPr>
                <w:sz w:val="20"/>
                <w:szCs w:val="20"/>
              </w:rPr>
              <w:t xml:space="preserve"> på bakgrunn av bilag </w:t>
            </w:r>
            <w:r w:rsidR="00582D0C">
              <w:rPr>
                <w:sz w:val="20"/>
                <w:szCs w:val="20"/>
              </w:rPr>
              <w:t>2</w:t>
            </w:r>
            <w:r w:rsidR="00BB4AA2">
              <w:rPr>
                <w:sz w:val="20"/>
                <w:szCs w:val="20"/>
              </w:rPr>
              <w:t xml:space="preserve"> «Kravspesifikasjon»</w:t>
            </w:r>
            <w:r w:rsidR="00582D0C">
              <w:rPr>
                <w:sz w:val="20"/>
                <w:szCs w:val="20"/>
              </w:rPr>
              <w:t xml:space="preserve">, </w:t>
            </w:r>
            <w:r w:rsidR="00B83A7E">
              <w:rPr>
                <w:sz w:val="20"/>
                <w:szCs w:val="20"/>
              </w:rPr>
              <w:t>2.1 «prosjektgrunnlag og sentrale utfordringer» og bilag 2.2 «</w:t>
            </w:r>
            <w:r w:rsidR="002C21D5">
              <w:rPr>
                <w:sz w:val="20"/>
                <w:szCs w:val="20"/>
              </w:rPr>
              <w:t>Situasjonsplan»</w:t>
            </w:r>
            <w:r w:rsidRPr="00886A52">
              <w:rPr>
                <w:sz w:val="20"/>
                <w:szCs w:val="20"/>
              </w:rPr>
              <w:t xml:space="preserve"> utarbeide en beskrivelse </w:t>
            </w:r>
            <w:r w:rsidR="00585A4C">
              <w:rPr>
                <w:sz w:val="20"/>
                <w:szCs w:val="20"/>
              </w:rPr>
              <w:t xml:space="preserve">med konkrete og forpliktende tiltak </w:t>
            </w:r>
            <w:r w:rsidRPr="00886A52">
              <w:rPr>
                <w:sz w:val="20"/>
                <w:szCs w:val="20"/>
              </w:rPr>
              <w:t xml:space="preserve">som </w:t>
            </w:r>
            <w:r w:rsidR="00D33930" w:rsidRPr="00886A52">
              <w:rPr>
                <w:sz w:val="20"/>
                <w:szCs w:val="20"/>
              </w:rPr>
              <w:t xml:space="preserve">viser hvordan </w:t>
            </w:r>
            <w:r w:rsidR="00ED1B53" w:rsidRPr="00886A52">
              <w:rPr>
                <w:sz w:val="20"/>
                <w:szCs w:val="20"/>
              </w:rPr>
              <w:t xml:space="preserve">leverandøren vil </w:t>
            </w:r>
            <w:r w:rsidR="00251B1F" w:rsidRPr="00886A52">
              <w:rPr>
                <w:sz w:val="20"/>
                <w:szCs w:val="20"/>
              </w:rPr>
              <w:t xml:space="preserve">sikre best mulig leveranser. Blant temaene </w:t>
            </w:r>
            <w:r w:rsidR="00B7061F" w:rsidRPr="00886A52">
              <w:rPr>
                <w:sz w:val="20"/>
                <w:szCs w:val="20"/>
              </w:rPr>
              <w:t>som ønskes belyst er:</w:t>
            </w:r>
          </w:p>
          <w:p w14:paraId="44061D0D" w14:textId="022ECBF3" w:rsidR="00AA2FB3" w:rsidRPr="00886A52" w:rsidRDefault="00AA2FB3" w:rsidP="00122D88">
            <w:pPr>
              <w:pStyle w:val="Listeavsnitt"/>
              <w:numPr>
                <w:ilvl w:val="0"/>
                <w:numId w:val="10"/>
              </w:numPr>
              <w:jc w:val="left"/>
              <w:rPr>
                <w:sz w:val="20"/>
                <w:szCs w:val="20"/>
              </w:rPr>
            </w:pPr>
            <w:r w:rsidRPr="00886A52">
              <w:rPr>
                <w:sz w:val="20"/>
                <w:szCs w:val="20"/>
              </w:rPr>
              <w:t xml:space="preserve">Hvordan </w:t>
            </w:r>
            <w:r w:rsidR="00564D5D">
              <w:rPr>
                <w:sz w:val="20"/>
                <w:szCs w:val="20"/>
              </w:rPr>
              <w:t>leveransemål</w:t>
            </w:r>
            <w:r w:rsidRPr="00886A52">
              <w:rPr>
                <w:sz w:val="20"/>
                <w:szCs w:val="20"/>
              </w:rPr>
              <w:t xml:space="preserve"> skal nås på best mulig måte</w:t>
            </w:r>
            <w:r>
              <w:rPr>
                <w:sz w:val="20"/>
                <w:szCs w:val="20"/>
              </w:rPr>
              <w:t xml:space="preserve">, inkludert </w:t>
            </w:r>
          </w:p>
          <w:p w14:paraId="1B89FC4E" w14:textId="69CBD69B" w:rsidR="00AA2FB3" w:rsidRDefault="00AA2FB3" w:rsidP="00122D88">
            <w:pPr>
              <w:pStyle w:val="Listeavsnitt"/>
              <w:numPr>
                <w:ilvl w:val="0"/>
                <w:numId w:val="11"/>
              </w:numPr>
              <w:jc w:val="left"/>
              <w:rPr>
                <w:sz w:val="20"/>
                <w:szCs w:val="20"/>
              </w:rPr>
            </w:pPr>
            <w:r>
              <w:rPr>
                <w:sz w:val="20"/>
                <w:szCs w:val="20"/>
              </w:rPr>
              <w:t>Metodisk tilnærming til oppdraget og</w:t>
            </w:r>
          </w:p>
          <w:p w14:paraId="4257879A" w14:textId="769689A8" w:rsidR="00AA2FB3" w:rsidRDefault="00AA2FB3" w:rsidP="00122D88">
            <w:pPr>
              <w:pStyle w:val="Listeavsnitt"/>
              <w:numPr>
                <w:ilvl w:val="0"/>
                <w:numId w:val="11"/>
              </w:numPr>
              <w:jc w:val="left"/>
              <w:rPr>
                <w:sz w:val="20"/>
                <w:szCs w:val="20"/>
              </w:rPr>
            </w:pPr>
            <w:r>
              <w:rPr>
                <w:sz w:val="20"/>
                <w:szCs w:val="20"/>
              </w:rPr>
              <w:t>Hvordan kvalitetssikringssystemet vil brukes for å sikre god gjennomføring</w:t>
            </w:r>
          </w:p>
          <w:p w14:paraId="0FBA64C4" w14:textId="4CB3E110" w:rsidR="00AA2FB3" w:rsidRDefault="00AA2FB3" w:rsidP="00122D88">
            <w:pPr>
              <w:pStyle w:val="Listeavsnitt"/>
              <w:numPr>
                <w:ilvl w:val="0"/>
                <w:numId w:val="10"/>
              </w:numPr>
              <w:jc w:val="left"/>
              <w:rPr>
                <w:sz w:val="20"/>
                <w:szCs w:val="20"/>
              </w:rPr>
            </w:pPr>
            <w:r>
              <w:rPr>
                <w:sz w:val="20"/>
                <w:szCs w:val="20"/>
              </w:rPr>
              <w:t>Tiltak for å sikre godt samarbeid mellom leverandørens, oppdragsgiverens og de valgte entreprenøren</w:t>
            </w:r>
            <w:r w:rsidR="00467C2C">
              <w:rPr>
                <w:sz w:val="20"/>
                <w:szCs w:val="20"/>
              </w:rPr>
              <w:t>e</w:t>
            </w:r>
            <w:r>
              <w:rPr>
                <w:sz w:val="20"/>
                <w:szCs w:val="20"/>
              </w:rPr>
              <w:t>s medarbeidere</w:t>
            </w:r>
          </w:p>
          <w:p w14:paraId="1EF87A40" w14:textId="27B617C3" w:rsidR="00984665" w:rsidRDefault="00984665" w:rsidP="00122D88">
            <w:pPr>
              <w:pStyle w:val="Listeavsnitt"/>
              <w:numPr>
                <w:ilvl w:val="0"/>
                <w:numId w:val="10"/>
              </w:numPr>
              <w:jc w:val="left"/>
              <w:rPr>
                <w:sz w:val="20"/>
                <w:szCs w:val="20"/>
              </w:rPr>
            </w:pPr>
            <w:r>
              <w:rPr>
                <w:sz w:val="20"/>
                <w:szCs w:val="20"/>
              </w:rPr>
              <w:t>Hvilken involvering som ønskes fra oppdragsgiver</w:t>
            </w:r>
          </w:p>
          <w:p w14:paraId="680866C0" w14:textId="43CCB2E9" w:rsidR="00886A52" w:rsidRPr="00886A52" w:rsidRDefault="009E7414" w:rsidP="00122D88">
            <w:pPr>
              <w:pStyle w:val="Listeavsnitt"/>
              <w:numPr>
                <w:ilvl w:val="0"/>
                <w:numId w:val="10"/>
              </w:numPr>
              <w:jc w:val="left"/>
              <w:rPr>
                <w:sz w:val="20"/>
                <w:szCs w:val="20"/>
              </w:rPr>
            </w:pPr>
            <w:r>
              <w:rPr>
                <w:sz w:val="20"/>
                <w:szCs w:val="20"/>
              </w:rPr>
              <w:t>Tiltak</w:t>
            </w:r>
            <w:r w:rsidR="00886A52" w:rsidRPr="00886A52">
              <w:rPr>
                <w:sz w:val="20"/>
                <w:szCs w:val="20"/>
              </w:rPr>
              <w:t xml:space="preserve"> for identifisering og håndtering av usikkerhet og risiko</w:t>
            </w:r>
          </w:p>
          <w:p w14:paraId="2F4A70A3" w14:textId="77777777" w:rsidR="00585A4C" w:rsidRPr="00585A4C" w:rsidRDefault="00585A4C" w:rsidP="00585A4C">
            <w:pPr>
              <w:pStyle w:val="Listeavsnitt"/>
              <w:jc w:val="left"/>
              <w:rPr>
                <w:sz w:val="20"/>
                <w:szCs w:val="20"/>
              </w:rPr>
            </w:pPr>
          </w:p>
          <w:p w14:paraId="3B095048" w14:textId="464C2341" w:rsidR="00DC4300" w:rsidRPr="00886A52" w:rsidRDefault="00DC4300" w:rsidP="00084E3B">
            <w:pPr>
              <w:jc w:val="left"/>
              <w:rPr>
                <w:sz w:val="20"/>
                <w:szCs w:val="20"/>
              </w:rPr>
            </w:pPr>
            <w:r w:rsidRPr="00886A52">
              <w:rPr>
                <w:sz w:val="20"/>
                <w:szCs w:val="20"/>
              </w:rPr>
              <w:t xml:space="preserve">Oppdragsforståelsen skal maksimalt bestå av </w:t>
            </w:r>
            <w:r w:rsidR="00886A52" w:rsidRPr="00886A52">
              <w:rPr>
                <w:sz w:val="20"/>
                <w:szCs w:val="20"/>
              </w:rPr>
              <w:t>seks</w:t>
            </w:r>
            <w:r w:rsidRPr="00886A52">
              <w:rPr>
                <w:sz w:val="20"/>
                <w:szCs w:val="20"/>
              </w:rPr>
              <w:t xml:space="preserve"> A4-sider</w:t>
            </w:r>
            <w:r w:rsidR="00886A52" w:rsidRPr="00886A52">
              <w:rPr>
                <w:sz w:val="20"/>
                <w:szCs w:val="20"/>
              </w:rPr>
              <w:t xml:space="preserve"> med enkel linjeavstand og 12-punkt skriftstørrelse</w:t>
            </w:r>
            <w:r w:rsidRPr="00886A52">
              <w:rPr>
                <w:sz w:val="20"/>
                <w:szCs w:val="20"/>
              </w:rPr>
              <w:t>.</w:t>
            </w:r>
          </w:p>
          <w:p w14:paraId="6F59BCAF" w14:textId="77777777" w:rsidR="00DC4300" w:rsidRPr="00886A52" w:rsidRDefault="00DC4300" w:rsidP="00084E3B">
            <w:pPr>
              <w:jc w:val="left"/>
              <w:rPr>
                <w:sz w:val="20"/>
                <w:szCs w:val="20"/>
              </w:rPr>
            </w:pPr>
          </w:p>
        </w:tc>
      </w:tr>
      <w:tr w:rsidR="00DC4300" w:rsidRPr="009F1215" w14:paraId="3064F85E" w14:textId="77777777" w:rsidTr="00167C8B">
        <w:trPr>
          <w:trHeight w:val="725"/>
        </w:trPr>
        <w:tc>
          <w:tcPr>
            <w:tcW w:w="1731" w:type="dxa"/>
          </w:tcPr>
          <w:p w14:paraId="203F6EB4" w14:textId="7DD086A9" w:rsidR="00DC4300" w:rsidRPr="00302746" w:rsidRDefault="0062687B" w:rsidP="00122D88">
            <w:pPr>
              <w:pStyle w:val="Listeavsnitt"/>
              <w:numPr>
                <w:ilvl w:val="0"/>
                <w:numId w:val="6"/>
              </w:numPr>
              <w:rPr>
                <w:b/>
                <w:sz w:val="20"/>
                <w:szCs w:val="20"/>
              </w:rPr>
            </w:pPr>
            <w:r>
              <w:rPr>
                <w:b/>
                <w:sz w:val="20"/>
                <w:szCs w:val="20"/>
              </w:rPr>
              <w:t>Organisering og t</w:t>
            </w:r>
            <w:r w:rsidR="00DC4300" w:rsidRPr="00302746">
              <w:rPr>
                <w:b/>
                <w:sz w:val="20"/>
                <w:szCs w:val="20"/>
              </w:rPr>
              <w:t xml:space="preserve">ilbudt </w:t>
            </w:r>
            <w:r>
              <w:rPr>
                <w:b/>
                <w:sz w:val="20"/>
                <w:szCs w:val="20"/>
              </w:rPr>
              <w:t>nøkkel-</w:t>
            </w:r>
            <w:r w:rsidR="00DC4300" w:rsidRPr="00302746">
              <w:rPr>
                <w:b/>
                <w:sz w:val="20"/>
                <w:szCs w:val="20"/>
              </w:rPr>
              <w:t>personell</w:t>
            </w:r>
          </w:p>
        </w:tc>
        <w:tc>
          <w:tcPr>
            <w:tcW w:w="709" w:type="dxa"/>
          </w:tcPr>
          <w:p w14:paraId="3C86BEF7" w14:textId="321790D8" w:rsidR="00DC4300" w:rsidRPr="00B53A33" w:rsidRDefault="000B1795" w:rsidP="00FC0EBE">
            <w:pPr>
              <w:rPr>
                <w:sz w:val="20"/>
                <w:szCs w:val="20"/>
              </w:rPr>
            </w:pPr>
            <w:r w:rsidRPr="00774B25">
              <w:rPr>
                <w:sz w:val="20"/>
                <w:szCs w:val="20"/>
              </w:rPr>
              <w:t>4</w:t>
            </w:r>
            <w:r w:rsidR="00DC4300" w:rsidRPr="00774B25">
              <w:rPr>
                <w:sz w:val="20"/>
                <w:szCs w:val="20"/>
              </w:rPr>
              <w:t>0 %</w:t>
            </w:r>
          </w:p>
        </w:tc>
        <w:tc>
          <w:tcPr>
            <w:tcW w:w="2522" w:type="dxa"/>
          </w:tcPr>
          <w:p w14:paraId="7C4148B0" w14:textId="4BA8EBF6" w:rsidR="00B03876" w:rsidRDefault="00B03876" w:rsidP="00084E3B">
            <w:pPr>
              <w:jc w:val="left"/>
              <w:rPr>
                <w:sz w:val="20"/>
                <w:szCs w:val="20"/>
              </w:rPr>
            </w:pPr>
            <w:r>
              <w:rPr>
                <w:sz w:val="20"/>
                <w:szCs w:val="20"/>
              </w:rPr>
              <w:t xml:space="preserve">Hvordan organiseringen av leverandørens ressurser legger opp til stabile leveranser av god kvalitet og i samsvar med oppdragsgivers </w:t>
            </w:r>
            <w:r w:rsidR="0002646A">
              <w:rPr>
                <w:sz w:val="20"/>
                <w:szCs w:val="20"/>
              </w:rPr>
              <w:t>behov</w:t>
            </w:r>
            <w:r w:rsidR="007A210E">
              <w:rPr>
                <w:sz w:val="20"/>
                <w:szCs w:val="20"/>
              </w:rPr>
              <w:t>.</w:t>
            </w:r>
          </w:p>
          <w:p w14:paraId="7D697AC7" w14:textId="77777777" w:rsidR="00B03876" w:rsidRDefault="00B03876" w:rsidP="00084E3B">
            <w:pPr>
              <w:jc w:val="left"/>
              <w:rPr>
                <w:sz w:val="20"/>
                <w:szCs w:val="20"/>
              </w:rPr>
            </w:pPr>
          </w:p>
          <w:p w14:paraId="1858DFD3" w14:textId="2DFBCF48" w:rsidR="00DC4300" w:rsidRPr="00C60157" w:rsidRDefault="00B03876" w:rsidP="00084E3B">
            <w:pPr>
              <w:jc w:val="left"/>
              <w:rPr>
                <w:sz w:val="20"/>
                <w:szCs w:val="20"/>
              </w:rPr>
            </w:pPr>
            <w:r>
              <w:rPr>
                <w:sz w:val="20"/>
                <w:szCs w:val="20"/>
              </w:rPr>
              <w:t>N</w:t>
            </w:r>
            <w:r w:rsidR="00DC4300" w:rsidRPr="00C60157">
              <w:rPr>
                <w:sz w:val="20"/>
                <w:szCs w:val="20"/>
              </w:rPr>
              <w:t>økkel</w:t>
            </w:r>
            <w:r w:rsidR="004923D8" w:rsidRPr="00C60157">
              <w:rPr>
                <w:sz w:val="20"/>
                <w:szCs w:val="20"/>
              </w:rPr>
              <w:t>funksjoners</w:t>
            </w:r>
            <w:r w:rsidR="00DC4300" w:rsidRPr="00C60157">
              <w:rPr>
                <w:sz w:val="20"/>
                <w:szCs w:val="20"/>
              </w:rPr>
              <w:t xml:space="preserve"> kompetanse og erfaring fra </w:t>
            </w:r>
            <w:r w:rsidR="00467C2C">
              <w:rPr>
                <w:sz w:val="20"/>
                <w:szCs w:val="20"/>
              </w:rPr>
              <w:t>sammenlign</w:t>
            </w:r>
            <w:r w:rsidR="002B49C7">
              <w:rPr>
                <w:sz w:val="20"/>
                <w:szCs w:val="20"/>
              </w:rPr>
              <w:t xml:space="preserve">bare </w:t>
            </w:r>
            <w:r w:rsidR="00DC4300" w:rsidRPr="00C60157">
              <w:rPr>
                <w:sz w:val="20"/>
                <w:szCs w:val="20"/>
              </w:rPr>
              <w:t xml:space="preserve">oppdrag og i </w:t>
            </w:r>
            <w:r w:rsidR="002B49C7">
              <w:rPr>
                <w:sz w:val="20"/>
                <w:szCs w:val="20"/>
              </w:rPr>
              <w:t>sammenlignbare</w:t>
            </w:r>
            <w:r w:rsidR="00DC4300" w:rsidRPr="00C60157">
              <w:rPr>
                <w:sz w:val="20"/>
                <w:szCs w:val="20"/>
              </w:rPr>
              <w:t xml:space="preserve"> roller.</w:t>
            </w:r>
          </w:p>
          <w:p w14:paraId="248F702E" w14:textId="77777777" w:rsidR="00DC4300" w:rsidRPr="00C60157" w:rsidRDefault="00DC4300" w:rsidP="00084E3B">
            <w:pPr>
              <w:jc w:val="left"/>
              <w:rPr>
                <w:sz w:val="20"/>
                <w:szCs w:val="20"/>
              </w:rPr>
            </w:pPr>
          </w:p>
          <w:p w14:paraId="2DCF55FA" w14:textId="60BFDC5B" w:rsidR="00DC4300" w:rsidRPr="00C60157" w:rsidRDefault="00DC4300" w:rsidP="00084E3B">
            <w:pPr>
              <w:jc w:val="left"/>
              <w:rPr>
                <w:sz w:val="20"/>
                <w:szCs w:val="20"/>
              </w:rPr>
            </w:pPr>
            <w:r w:rsidRPr="00C60157">
              <w:rPr>
                <w:sz w:val="20"/>
                <w:szCs w:val="20"/>
              </w:rPr>
              <w:t>Nøkkelpersonene som tilbys</w:t>
            </w:r>
            <w:r w:rsidR="00C60157" w:rsidRPr="00C60157">
              <w:rPr>
                <w:sz w:val="20"/>
                <w:szCs w:val="20"/>
              </w:rPr>
              <w:t xml:space="preserve"> i nøkkelfunksjonene</w:t>
            </w:r>
            <w:r w:rsidRPr="00C60157">
              <w:rPr>
                <w:sz w:val="20"/>
                <w:szCs w:val="20"/>
              </w:rPr>
              <w:t xml:space="preserve"> skal være de samme som faktisk utfører oppdraget.</w:t>
            </w:r>
          </w:p>
          <w:p w14:paraId="06221351" w14:textId="77777777" w:rsidR="00DC4300" w:rsidRPr="00C60157" w:rsidRDefault="00DC4300" w:rsidP="00084E3B">
            <w:pPr>
              <w:jc w:val="left"/>
              <w:rPr>
                <w:sz w:val="20"/>
                <w:szCs w:val="20"/>
              </w:rPr>
            </w:pPr>
          </w:p>
          <w:p w14:paraId="644BC671" w14:textId="1F0BFAB4" w:rsidR="00DC4300" w:rsidRPr="00DE3A55" w:rsidRDefault="00DC4300" w:rsidP="00084E3B">
            <w:pPr>
              <w:jc w:val="left"/>
              <w:rPr>
                <w:sz w:val="20"/>
                <w:szCs w:val="20"/>
              </w:rPr>
            </w:pPr>
            <w:r w:rsidRPr="00C60157">
              <w:rPr>
                <w:sz w:val="20"/>
                <w:szCs w:val="20"/>
              </w:rPr>
              <w:t>Som nøkkel</w:t>
            </w:r>
            <w:r w:rsidR="00C60157">
              <w:rPr>
                <w:sz w:val="20"/>
                <w:szCs w:val="20"/>
              </w:rPr>
              <w:t>funksjoner</w:t>
            </w:r>
            <w:r w:rsidRPr="00DE3A55">
              <w:rPr>
                <w:sz w:val="20"/>
                <w:szCs w:val="20"/>
              </w:rPr>
              <w:t xml:space="preserve"> regnes </w:t>
            </w:r>
          </w:p>
          <w:p w14:paraId="4A08C9D9" w14:textId="77777777" w:rsidR="00DC4300" w:rsidRPr="00DE3A55" w:rsidRDefault="00DC4300" w:rsidP="00084E3B">
            <w:pPr>
              <w:jc w:val="left"/>
              <w:rPr>
                <w:sz w:val="20"/>
                <w:szCs w:val="20"/>
              </w:rPr>
            </w:pPr>
          </w:p>
          <w:p w14:paraId="4E3459C8" w14:textId="5A14F252" w:rsidR="00DC4300" w:rsidRPr="00795F24" w:rsidRDefault="00DC4300" w:rsidP="00084E3B">
            <w:pPr>
              <w:autoSpaceDE w:val="0"/>
              <w:autoSpaceDN w:val="0"/>
              <w:adjustRightInd w:val="0"/>
              <w:jc w:val="left"/>
              <w:rPr>
                <w:sz w:val="20"/>
                <w:szCs w:val="20"/>
              </w:rPr>
            </w:pPr>
            <w:r w:rsidRPr="00795F24">
              <w:rPr>
                <w:sz w:val="20"/>
                <w:szCs w:val="20"/>
              </w:rPr>
              <w:t>1. Prosjekt</w:t>
            </w:r>
            <w:r w:rsidR="00CC53F8" w:rsidRPr="00795F24">
              <w:rPr>
                <w:sz w:val="20"/>
                <w:szCs w:val="20"/>
              </w:rPr>
              <w:t>leder</w:t>
            </w:r>
            <w:r w:rsidR="0062687B" w:rsidRPr="00795F24">
              <w:rPr>
                <w:sz w:val="20"/>
                <w:szCs w:val="20"/>
              </w:rPr>
              <w:t>støtte</w:t>
            </w:r>
          </w:p>
          <w:p w14:paraId="4965203A" w14:textId="77777777" w:rsidR="00DC4300" w:rsidRPr="00795F24" w:rsidRDefault="00DC4300" w:rsidP="00084E3B">
            <w:pPr>
              <w:autoSpaceDE w:val="0"/>
              <w:autoSpaceDN w:val="0"/>
              <w:adjustRightInd w:val="0"/>
              <w:jc w:val="left"/>
              <w:rPr>
                <w:sz w:val="20"/>
                <w:szCs w:val="20"/>
              </w:rPr>
            </w:pPr>
            <w:r w:rsidRPr="00795F24">
              <w:rPr>
                <w:sz w:val="20"/>
                <w:szCs w:val="20"/>
              </w:rPr>
              <w:t>2. Prosjekteringsleder</w:t>
            </w:r>
          </w:p>
          <w:p w14:paraId="1074F125" w14:textId="7345293E" w:rsidR="007849E3" w:rsidRPr="00795F24" w:rsidRDefault="00DC4300" w:rsidP="00084E3B">
            <w:pPr>
              <w:autoSpaceDE w:val="0"/>
              <w:autoSpaceDN w:val="0"/>
              <w:adjustRightInd w:val="0"/>
              <w:jc w:val="left"/>
              <w:rPr>
                <w:sz w:val="20"/>
                <w:szCs w:val="20"/>
              </w:rPr>
            </w:pPr>
            <w:r w:rsidRPr="00795F24">
              <w:rPr>
                <w:sz w:val="20"/>
                <w:szCs w:val="20"/>
              </w:rPr>
              <w:t>3.</w:t>
            </w:r>
            <w:r w:rsidR="00A14658">
              <w:rPr>
                <w:sz w:val="20"/>
                <w:szCs w:val="20"/>
              </w:rPr>
              <w:t>Rådgiver bygg og konstruksjon</w:t>
            </w:r>
          </w:p>
          <w:p w14:paraId="274756A7" w14:textId="6E582630" w:rsidR="00C144AC" w:rsidRPr="00795F24" w:rsidRDefault="00C144AC" w:rsidP="00084E3B">
            <w:pPr>
              <w:autoSpaceDE w:val="0"/>
              <w:autoSpaceDN w:val="0"/>
              <w:adjustRightInd w:val="0"/>
              <w:jc w:val="left"/>
              <w:rPr>
                <w:sz w:val="20"/>
                <w:szCs w:val="20"/>
              </w:rPr>
            </w:pPr>
            <w:r w:rsidRPr="00795F24">
              <w:rPr>
                <w:sz w:val="20"/>
                <w:szCs w:val="20"/>
              </w:rPr>
              <w:t xml:space="preserve">4. Rådgiver </w:t>
            </w:r>
            <w:r w:rsidR="00895C7E" w:rsidRPr="00795F24">
              <w:rPr>
                <w:sz w:val="20"/>
                <w:szCs w:val="20"/>
              </w:rPr>
              <w:t>vannbehandling og prosess</w:t>
            </w:r>
          </w:p>
          <w:p w14:paraId="1CE944AB" w14:textId="77777777" w:rsidR="00DC4300" w:rsidRPr="0055476C" w:rsidRDefault="00DC4300" w:rsidP="00084E3B">
            <w:pPr>
              <w:autoSpaceDE w:val="0"/>
              <w:autoSpaceDN w:val="0"/>
              <w:adjustRightInd w:val="0"/>
              <w:jc w:val="left"/>
              <w:rPr>
                <w:sz w:val="20"/>
                <w:szCs w:val="20"/>
                <w:highlight w:val="yellow"/>
              </w:rPr>
            </w:pPr>
          </w:p>
          <w:p w14:paraId="3BFC1649" w14:textId="7DE4CB13" w:rsidR="00DC4300" w:rsidRPr="005D1DC8" w:rsidRDefault="00DC4300" w:rsidP="00084E3B">
            <w:pPr>
              <w:autoSpaceDE w:val="0"/>
              <w:autoSpaceDN w:val="0"/>
              <w:adjustRightInd w:val="0"/>
              <w:jc w:val="left"/>
              <w:rPr>
                <w:sz w:val="20"/>
                <w:szCs w:val="20"/>
                <w:highlight w:val="yellow"/>
              </w:rPr>
            </w:pPr>
            <w:r w:rsidRPr="00795F24">
              <w:rPr>
                <w:sz w:val="20"/>
                <w:szCs w:val="20"/>
              </w:rPr>
              <w:t>Ved evaluering av tilbudt nøkkelpersonell vil oppdragsgiver legge</w:t>
            </w:r>
            <w:r w:rsidR="000B1795" w:rsidRPr="00795F24">
              <w:rPr>
                <w:sz w:val="20"/>
                <w:szCs w:val="20"/>
              </w:rPr>
              <w:t xml:space="preserve"> mer vekt på relevant erfaring enn på </w:t>
            </w:r>
            <w:r w:rsidRPr="00795F24">
              <w:rPr>
                <w:sz w:val="20"/>
                <w:szCs w:val="20"/>
              </w:rPr>
              <w:t>formell utdannelse/kurs</w:t>
            </w:r>
            <w:r w:rsidR="000B1795" w:rsidRPr="00795F24">
              <w:rPr>
                <w:sz w:val="20"/>
                <w:szCs w:val="20"/>
              </w:rPr>
              <w:t>.</w:t>
            </w:r>
            <w:r w:rsidRPr="00C60157">
              <w:rPr>
                <w:sz w:val="20"/>
                <w:szCs w:val="20"/>
              </w:rPr>
              <w:t xml:space="preserve"> </w:t>
            </w:r>
          </w:p>
        </w:tc>
        <w:tc>
          <w:tcPr>
            <w:tcW w:w="4566" w:type="dxa"/>
          </w:tcPr>
          <w:p w14:paraId="16628B93" w14:textId="46FA9A34" w:rsidR="00DC4300" w:rsidRPr="00C60157" w:rsidRDefault="0062687B" w:rsidP="00084E3B">
            <w:pPr>
              <w:jc w:val="left"/>
              <w:rPr>
                <w:sz w:val="20"/>
                <w:szCs w:val="20"/>
              </w:rPr>
            </w:pPr>
            <w:r>
              <w:rPr>
                <w:sz w:val="20"/>
                <w:szCs w:val="20"/>
              </w:rPr>
              <w:t>B</w:t>
            </w:r>
            <w:r w:rsidR="00DC4300" w:rsidRPr="00C60157">
              <w:rPr>
                <w:sz w:val="20"/>
                <w:szCs w:val="20"/>
              </w:rPr>
              <w:t xml:space="preserve">emanningsplan for dette oppdraget med navn </w:t>
            </w:r>
            <w:r>
              <w:rPr>
                <w:sz w:val="20"/>
                <w:szCs w:val="20"/>
              </w:rPr>
              <w:t>på personer som innehar roller beskrevet i kravspesifikasjonen</w:t>
            </w:r>
            <w:r w:rsidR="00774B25">
              <w:rPr>
                <w:sz w:val="20"/>
                <w:szCs w:val="20"/>
              </w:rPr>
              <w:t xml:space="preserve">, </w:t>
            </w:r>
            <w:r w:rsidR="003F7520">
              <w:rPr>
                <w:sz w:val="20"/>
                <w:szCs w:val="20"/>
              </w:rPr>
              <w:t>hvilket kompetansenivå ressursene besitter (junior/senior/spesialkompetanse)</w:t>
            </w:r>
            <w:r w:rsidR="00D17D9B">
              <w:rPr>
                <w:sz w:val="20"/>
                <w:szCs w:val="20"/>
              </w:rPr>
              <w:t xml:space="preserve"> </w:t>
            </w:r>
            <w:r w:rsidR="00774B25">
              <w:rPr>
                <w:sz w:val="20"/>
                <w:szCs w:val="20"/>
              </w:rPr>
              <w:t xml:space="preserve">og en </w:t>
            </w:r>
            <w:r w:rsidR="00B92373">
              <w:rPr>
                <w:sz w:val="20"/>
                <w:szCs w:val="20"/>
              </w:rPr>
              <w:t>redegjørelse for</w:t>
            </w:r>
            <w:r w:rsidR="00774B25">
              <w:rPr>
                <w:sz w:val="20"/>
                <w:szCs w:val="20"/>
              </w:rPr>
              <w:t xml:space="preserve"> hvorfor</w:t>
            </w:r>
            <w:r w:rsidR="00B92373">
              <w:rPr>
                <w:sz w:val="20"/>
                <w:szCs w:val="20"/>
              </w:rPr>
              <w:t xml:space="preserve"> og hvordan</w:t>
            </w:r>
            <w:r w:rsidR="00774B25">
              <w:rPr>
                <w:sz w:val="20"/>
                <w:szCs w:val="20"/>
              </w:rPr>
              <w:t xml:space="preserve"> organiseringen </w:t>
            </w:r>
            <w:r w:rsidR="004A49DE">
              <w:rPr>
                <w:sz w:val="20"/>
                <w:szCs w:val="20"/>
              </w:rPr>
              <w:t>legger til rette for gode leveranser og stabilitet</w:t>
            </w:r>
            <w:r w:rsidR="008F6DF3">
              <w:rPr>
                <w:sz w:val="20"/>
                <w:szCs w:val="20"/>
              </w:rPr>
              <w:t xml:space="preserve">, herunder </w:t>
            </w:r>
            <w:r w:rsidR="000F0992">
              <w:rPr>
                <w:sz w:val="20"/>
                <w:szCs w:val="20"/>
              </w:rPr>
              <w:t>personellets tilstedeværelse i Kragerø i prosjektets ulike faser.</w:t>
            </w:r>
            <w:r w:rsidR="004D0952">
              <w:rPr>
                <w:sz w:val="20"/>
                <w:szCs w:val="20"/>
              </w:rPr>
              <w:t xml:space="preserve"> Ved evaluering av bemanningsplan vil </w:t>
            </w:r>
            <w:r w:rsidR="004C745D">
              <w:rPr>
                <w:sz w:val="20"/>
                <w:szCs w:val="20"/>
              </w:rPr>
              <w:t xml:space="preserve">oppdragsgiver evaluere ut ifra en helhetsvurdering </w:t>
            </w:r>
            <w:r w:rsidR="00274349">
              <w:rPr>
                <w:sz w:val="20"/>
                <w:szCs w:val="20"/>
              </w:rPr>
              <w:t xml:space="preserve">basert på </w:t>
            </w:r>
            <w:r w:rsidR="00AF2EFE">
              <w:rPr>
                <w:sz w:val="20"/>
                <w:szCs w:val="20"/>
              </w:rPr>
              <w:t>oppdragsgivers behov</w:t>
            </w:r>
            <w:r w:rsidR="001851FC">
              <w:rPr>
                <w:sz w:val="20"/>
                <w:szCs w:val="20"/>
              </w:rPr>
              <w:t xml:space="preserve"> slik disse er beskrevet i konkurransedokumentene</w:t>
            </w:r>
            <w:r w:rsidR="00AF2EFE">
              <w:rPr>
                <w:sz w:val="20"/>
                <w:szCs w:val="20"/>
              </w:rPr>
              <w:t>.</w:t>
            </w:r>
          </w:p>
          <w:p w14:paraId="5D915154" w14:textId="77777777" w:rsidR="00DC4300" w:rsidRPr="00C60157" w:rsidRDefault="00DC4300" w:rsidP="00084E3B">
            <w:pPr>
              <w:jc w:val="left"/>
              <w:rPr>
                <w:sz w:val="20"/>
                <w:szCs w:val="20"/>
              </w:rPr>
            </w:pPr>
          </w:p>
          <w:p w14:paraId="2AE9F5EF" w14:textId="5A148C70" w:rsidR="00DC4300" w:rsidRPr="00C60157" w:rsidRDefault="00DC4300" w:rsidP="00084E3B">
            <w:pPr>
              <w:jc w:val="left"/>
              <w:rPr>
                <w:sz w:val="20"/>
                <w:szCs w:val="20"/>
              </w:rPr>
            </w:pPr>
            <w:r w:rsidRPr="00C60157">
              <w:rPr>
                <w:sz w:val="20"/>
                <w:szCs w:val="20"/>
              </w:rPr>
              <w:t>CV for nøkkelpersonell</w:t>
            </w:r>
            <w:r w:rsidR="00BE6AC5">
              <w:rPr>
                <w:sz w:val="20"/>
                <w:szCs w:val="20"/>
              </w:rPr>
              <w:t xml:space="preserve"> </w:t>
            </w:r>
            <w:r w:rsidR="00621358">
              <w:rPr>
                <w:sz w:val="20"/>
                <w:szCs w:val="20"/>
              </w:rPr>
              <w:t xml:space="preserve">med utdypende beskrivelse </w:t>
            </w:r>
            <w:r w:rsidR="00BE6AC5">
              <w:rPr>
                <w:sz w:val="20"/>
                <w:szCs w:val="20"/>
              </w:rPr>
              <w:t xml:space="preserve">som viser </w:t>
            </w:r>
            <w:r w:rsidR="00836F89">
              <w:rPr>
                <w:sz w:val="20"/>
                <w:szCs w:val="20"/>
              </w:rPr>
              <w:t xml:space="preserve">gjennomføringsevne og </w:t>
            </w:r>
            <w:r w:rsidR="00BE6AC5">
              <w:rPr>
                <w:sz w:val="20"/>
                <w:szCs w:val="20"/>
              </w:rPr>
              <w:t xml:space="preserve">relevant </w:t>
            </w:r>
            <w:r w:rsidR="00621358">
              <w:rPr>
                <w:sz w:val="20"/>
                <w:szCs w:val="20"/>
              </w:rPr>
              <w:t xml:space="preserve">kompetanse og erfaring for </w:t>
            </w:r>
            <w:r w:rsidR="00B92373">
              <w:rPr>
                <w:sz w:val="20"/>
                <w:szCs w:val="20"/>
              </w:rPr>
              <w:t>bistanden nøkkelpersonen skal gi i dette oppdraget</w:t>
            </w:r>
            <w:r w:rsidR="00621358">
              <w:rPr>
                <w:sz w:val="20"/>
                <w:szCs w:val="20"/>
              </w:rPr>
              <w:t>.</w:t>
            </w:r>
          </w:p>
          <w:p w14:paraId="6C8C934F" w14:textId="77777777" w:rsidR="00DC4300" w:rsidRPr="00C60157" w:rsidRDefault="00DC4300" w:rsidP="00084E3B">
            <w:pPr>
              <w:jc w:val="left"/>
              <w:rPr>
                <w:sz w:val="20"/>
                <w:szCs w:val="20"/>
              </w:rPr>
            </w:pPr>
          </w:p>
          <w:p w14:paraId="667FED19" w14:textId="18A39D59" w:rsidR="00DC4300" w:rsidRDefault="00DC4300" w:rsidP="00084E3B">
            <w:pPr>
              <w:jc w:val="left"/>
              <w:rPr>
                <w:sz w:val="20"/>
                <w:szCs w:val="20"/>
              </w:rPr>
            </w:pPr>
            <w:r w:rsidRPr="00C60157">
              <w:rPr>
                <w:sz w:val="20"/>
                <w:szCs w:val="20"/>
              </w:rPr>
              <w:t>Referanseliste for</w:t>
            </w:r>
            <w:r w:rsidR="00B92373">
              <w:rPr>
                <w:sz w:val="20"/>
                <w:szCs w:val="20"/>
              </w:rPr>
              <w:t xml:space="preserve"> hver av</w:t>
            </w:r>
            <w:r w:rsidRPr="00C60157">
              <w:rPr>
                <w:sz w:val="20"/>
                <w:szCs w:val="20"/>
              </w:rPr>
              <w:t xml:space="preserve"> nøkkelpersone</w:t>
            </w:r>
            <w:r w:rsidR="00B92373">
              <w:rPr>
                <w:sz w:val="20"/>
                <w:szCs w:val="20"/>
              </w:rPr>
              <w:t>ne</w:t>
            </w:r>
            <w:r w:rsidRPr="00C60157">
              <w:rPr>
                <w:sz w:val="20"/>
                <w:szCs w:val="20"/>
              </w:rPr>
              <w:t xml:space="preserve">. Denne skal inneholde </w:t>
            </w:r>
            <w:r w:rsidR="0059119A" w:rsidRPr="00C60157">
              <w:rPr>
                <w:sz w:val="20"/>
                <w:szCs w:val="20"/>
              </w:rPr>
              <w:t xml:space="preserve">en beskrivelse av </w:t>
            </w:r>
            <w:r w:rsidR="00F71194">
              <w:rPr>
                <w:sz w:val="20"/>
                <w:szCs w:val="20"/>
              </w:rPr>
              <w:t>to</w:t>
            </w:r>
            <w:r w:rsidR="0062687B">
              <w:rPr>
                <w:sz w:val="20"/>
                <w:szCs w:val="20"/>
              </w:rPr>
              <w:t xml:space="preserve"> til </w:t>
            </w:r>
            <w:r w:rsidR="00C22EC5">
              <w:rPr>
                <w:sz w:val="20"/>
                <w:szCs w:val="20"/>
              </w:rPr>
              <w:t>tre</w:t>
            </w:r>
            <w:r w:rsidRPr="00C60157">
              <w:rPr>
                <w:sz w:val="20"/>
                <w:szCs w:val="20"/>
              </w:rPr>
              <w:t xml:space="preserve"> </w:t>
            </w:r>
            <w:r w:rsidR="00C22EC5">
              <w:rPr>
                <w:sz w:val="20"/>
                <w:szCs w:val="20"/>
              </w:rPr>
              <w:t>sammenlignbare</w:t>
            </w:r>
            <w:r w:rsidRPr="00C60157">
              <w:rPr>
                <w:sz w:val="20"/>
                <w:szCs w:val="20"/>
              </w:rPr>
              <w:t xml:space="preserve"> prosjekter de siste </w:t>
            </w:r>
            <w:r w:rsidR="007F7827">
              <w:rPr>
                <w:sz w:val="20"/>
                <w:szCs w:val="20"/>
              </w:rPr>
              <w:t>5</w:t>
            </w:r>
            <w:r w:rsidRPr="00C60157">
              <w:rPr>
                <w:sz w:val="20"/>
                <w:szCs w:val="20"/>
              </w:rPr>
              <w:t xml:space="preserve"> årene, </w:t>
            </w:r>
            <w:r w:rsidR="00766619" w:rsidRPr="00C60157">
              <w:rPr>
                <w:sz w:val="20"/>
                <w:szCs w:val="20"/>
              </w:rPr>
              <w:t xml:space="preserve">sammen </w:t>
            </w:r>
            <w:r w:rsidRPr="00C60157">
              <w:rPr>
                <w:sz w:val="20"/>
                <w:szCs w:val="20"/>
              </w:rPr>
              <w:t xml:space="preserve">med informasjon om </w:t>
            </w:r>
            <w:r w:rsidR="00766619" w:rsidRPr="00C60157">
              <w:rPr>
                <w:sz w:val="20"/>
                <w:szCs w:val="20"/>
              </w:rPr>
              <w:t>kontraktsverdi,</w:t>
            </w:r>
            <w:r w:rsidR="00B03876">
              <w:rPr>
                <w:sz w:val="20"/>
                <w:szCs w:val="20"/>
              </w:rPr>
              <w:t xml:space="preserve"> referanseprosjektets</w:t>
            </w:r>
            <w:r w:rsidR="00551BF1">
              <w:rPr>
                <w:sz w:val="20"/>
                <w:szCs w:val="20"/>
              </w:rPr>
              <w:t xml:space="preserve"> relevans for</w:t>
            </w:r>
            <w:r w:rsidR="00B03876">
              <w:rPr>
                <w:sz w:val="20"/>
                <w:szCs w:val="20"/>
              </w:rPr>
              <w:t xml:space="preserve"> arbeidet nøkkelpersonen skal ha i</w:t>
            </w:r>
            <w:r w:rsidR="00551BF1">
              <w:rPr>
                <w:sz w:val="20"/>
                <w:szCs w:val="20"/>
              </w:rPr>
              <w:t xml:space="preserve"> de</w:t>
            </w:r>
            <w:r w:rsidR="00B03876">
              <w:rPr>
                <w:sz w:val="20"/>
                <w:szCs w:val="20"/>
              </w:rPr>
              <w:t>tte</w:t>
            </w:r>
            <w:r w:rsidR="00551BF1">
              <w:rPr>
                <w:sz w:val="20"/>
                <w:szCs w:val="20"/>
              </w:rPr>
              <w:t xml:space="preserve"> oppdrag</w:t>
            </w:r>
            <w:r w:rsidR="00B03876">
              <w:rPr>
                <w:sz w:val="20"/>
                <w:szCs w:val="20"/>
              </w:rPr>
              <w:t>et.</w:t>
            </w:r>
            <w:r w:rsidR="00766619" w:rsidRPr="00C60157">
              <w:rPr>
                <w:sz w:val="20"/>
                <w:szCs w:val="20"/>
              </w:rPr>
              <w:t xml:space="preserve"> </w:t>
            </w:r>
            <w:r w:rsidR="008B5129">
              <w:rPr>
                <w:sz w:val="20"/>
                <w:szCs w:val="20"/>
              </w:rPr>
              <w:t xml:space="preserve">Referanseperson med </w:t>
            </w:r>
            <w:r w:rsidRPr="00C60157">
              <w:rPr>
                <w:sz w:val="20"/>
                <w:szCs w:val="20"/>
              </w:rPr>
              <w:t xml:space="preserve">navn og telefonnummer. </w:t>
            </w:r>
          </w:p>
          <w:p w14:paraId="2B02A4ED" w14:textId="77777777" w:rsidR="00551BF1" w:rsidRDefault="00551BF1" w:rsidP="00084E3B">
            <w:pPr>
              <w:jc w:val="left"/>
              <w:rPr>
                <w:sz w:val="20"/>
                <w:szCs w:val="20"/>
              </w:rPr>
            </w:pPr>
          </w:p>
          <w:p w14:paraId="67FC3475" w14:textId="2DEB8245" w:rsidR="004446D7" w:rsidRPr="000B1795" w:rsidRDefault="00551BF1" w:rsidP="000B1795">
            <w:pPr>
              <w:jc w:val="left"/>
              <w:rPr>
                <w:sz w:val="20"/>
                <w:szCs w:val="20"/>
              </w:rPr>
            </w:pPr>
            <w:r>
              <w:rPr>
                <w:sz w:val="20"/>
                <w:szCs w:val="20"/>
              </w:rPr>
              <w:t>Det er leverandørens ansvar å synliggjøre relevant kompetanse og erfaring</w:t>
            </w:r>
            <w:r w:rsidR="00161510">
              <w:rPr>
                <w:sz w:val="20"/>
                <w:szCs w:val="20"/>
              </w:rPr>
              <w:t xml:space="preserve"> gjennom disse dokumentene.</w:t>
            </w:r>
          </w:p>
        </w:tc>
      </w:tr>
    </w:tbl>
    <w:p w14:paraId="7113A5B1" w14:textId="5700F857" w:rsidR="00956596" w:rsidRDefault="00956596" w:rsidP="00FC0EBE">
      <w:pPr>
        <w:pStyle w:val="Overskrift2"/>
        <w:keepLines w:val="0"/>
        <w:spacing w:before="240" w:after="60"/>
        <w:rPr>
          <w:rFonts w:asciiTheme="minorHAnsi" w:hAnsiTheme="minorHAnsi"/>
          <w:color w:val="auto"/>
        </w:rPr>
      </w:pPr>
      <w:bookmarkStart w:id="160" w:name="_Toc456086926"/>
      <w:bookmarkStart w:id="161" w:name="_Toc456086927"/>
      <w:bookmarkStart w:id="162" w:name="_Toc456086928"/>
      <w:bookmarkStart w:id="163" w:name="_Toc456086929"/>
      <w:bookmarkStart w:id="164" w:name="_Toc201132970"/>
      <w:bookmarkStart w:id="165" w:name="_Toc441742890"/>
      <w:bookmarkStart w:id="166" w:name="_Toc190418484"/>
      <w:bookmarkEnd w:id="160"/>
      <w:bookmarkEnd w:id="161"/>
      <w:bookmarkEnd w:id="162"/>
      <w:bookmarkEnd w:id="163"/>
      <w:r>
        <w:rPr>
          <w:rFonts w:asciiTheme="minorHAnsi" w:hAnsiTheme="minorHAnsi"/>
          <w:color w:val="auto"/>
        </w:rPr>
        <w:t>Evalueringsmetode</w:t>
      </w:r>
    </w:p>
    <w:p w14:paraId="28A7F4A2" w14:textId="77777777" w:rsidR="00D82168" w:rsidRDefault="00D82168" w:rsidP="00D82168">
      <w:pPr>
        <w:pStyle w:val="Default"/>
      </w:pPr>
    </w:p>
    <w:p w14:paraId="6BA5B8C5" w14:textId="77777777" w:rsidR="00A4243A" w:rsidRDefault="00D82168" w:rsidP="00D82168">
      <w:pPr>
        <w:pStyle w:val="Default"/>
        <w:rPr>
          <w:sz w:val="23"/>
          <w:szCs w:val="23"/>
        </w:rPr>
      </w:pPr>
      <w:r>
        <w:t xml:space="preserve"> </w:t>
      </w:r>
      <w:r>
        <w:rPr>
          <w:sz w:val="23"/>
          <w:szCs w:val="23"/>
        </w:rPr>
        <w:t xml:space="preserve">Tildelingskriteriet </w:t>
      </w:r>
      <w:r>
        <w:rPr>
          <w:i/>
          <w:iCs/>
          <w:sz w:val="23"/>
          <w:szCs w:val="23"/>
        </w:rPr>
        <w:t xml:space="preserve">Pris </w:t>
      </w:r>
      <w:r>
        <w:rPr>
          <w:sz w:val="23"/>
          <w:szCs w:val="23"/>
        </w:rPr>
        <w:t>vil bli bedømt etter følgende metode</w:t>
      </w:r>
    </w:p>
    <w:p w14:paraId="4E60A2E6" w14:textId="6BCB270B" w:rsidR="00D82168" w:rsidRDefault="00D82168" w:rsidP="00D82168">
      <w:pPr>
        <w:pStyle w:val="Default"/>
        <w:rPr>
          <w:sz w:val="23"/>
          <w:szCs w:val="23"/>
        </w:rPr>
      </w:pPr>
      <w:r>
        <w:rPr>
          <w:sz w:val="23"/>
          <w:szCs w:val="23"/>
        </w:rPr>
        <w:t xml:space="preserve"> </w:t>
      </w:r>
    </w:p>
    <w:p w14:paraId="6C56264C" w14:textId="77777777" w:rsidR="00D82168" w:rsidRDefault="00D82168" w:rsidP="00D82168">
      <w:pPr>
        <w:pStyle w:val="Default"/>
        <w:rPr>
          <w:sz w:val="23"/>
          <w:szCs w:val="23"/>
        </w:rPr>
      </w:pPr>
      <w:r>
        <w:rPr>
          <w:i/>
          <w:iCs/>
          <w:sz w:val="23"/>
          <w:szCs w:val="23"/>
        </w:rPr>
        <w:t xml:space="preserve">Poengutslag = (1 – (tilbudt pris – lavest pris)/lavest pris) x 10 </w:t>
      </w:r>
    </w:p>
    <w:p w14:paraId="2A42F251" w14:textId="77777777" w:rsidR="00A4243A" w:rsidRDefault="00A4243A" w:rsidP="00D82168">
      <w:pPr>
        <w:rPr>
          <w:sz w:val="23"/>
          <w:szCs w:val="23"/>
        </w:rPr>
      </w:pPr>
    </w:p>
    <w:p w14:paraId="52BDEF5F" w14:textId="3169287C" w:rsidR="00305B56" w:rsidRDefault="00D82168" w:rsidP="00D82168">
      <w:pPr>
        <w:rPr>
          <w:sz w:val="23"/>
          <w:szCs w:val="23"/>
        </w:rPr>
      </w:pPr>
      <w:r>
        <w:rPr>
          <w:sz w:val="23"/>
          <w:szCs w:val="23"/>
        </w:rPr>
        <w:t xml:space="preserve">Denne metoden innebærer at en prisforskjell på 10 % fra den laveste tilbudsprisen tilsvarer 1 poeng. Kronebeløpet som tilsvarer 10 % prisforskjell vil gi 1 poeng uttelling på priskriteriet. </w:t>
      </w:r>
    </w:p>
    <w:p w14:paraId="4DD8E387" w14:textId="222BA91B" w:rsidR="005D7E20" w:rsidRDefault="005D7E20" w:rsidP="005D7E20"/>
    <w:p w14:paraId="07AAB2DB" w14:textId="72B2BBBB" w:rsidR="005D7E20" w:rsidRPr="005D7E20" w:rsidRDefault="005D7E20" w:rsidP="005D7E20">
      <w:r w:rsidRPr="005D7E20">
        <w:t xml:space="preserve">Tildelingskriteriene </w:t>
      </w:r>
      <w:r w:rsidRPr="005D7E20">
        <w:rPr>
          <w:i/>
          <w:iCs/>
        </w:rPr>
        <w:t xml:space="preserve">Oppdragsforståelse </w:t>
      </w:r>
      <w:r w:rsidRPr="005D7E20">
        <w:t xml:space="preserve">og </w:t>
      </w:r>
      <w:r w:rsidRPr="005D7E20">
        <w:rPr>
          <w:i/>
          <w:iCs/>
        </w:rPr>
        <w:t xml:space="preserve">Organisering og tilbudt nøkkelpersonell </w:t>
      </w:r>
      <w:r w:rsidRPr="005D7E20">
        <w:t xml:space="preserve">er ikke målbare på samme måte som priskriteriet. Disse tildelingskriteriene består av delvurderinger som henger nært sammen og som vil inngå i konkrete helhetsvurderinger av kriteriene. </w:t>
      </w:r>
    </w:p>
    <w:p w14:paraId="5D926670" w14:textId="77777777" w:rsidR="00560DB2" w:rsidRDefault="00560DB2" w:rsidP="005D7E20"/>
    <w:p w14:paraId="3A9C345B" w14:textId="1E953802" w:rsidR="005D7E20" w:rsidRPr="005D7E20" w:rsidRDefault="005D7E20" w:rsidP="005D7E20">
      <w:r w:rsidRPr="005D7E20">
        <w:t xml:space="preserve">Følgende metode vil bli benyttet til å bedømme disse tre kriteriene: </w:t>
      </w:r>
    </w:p>
    <w:p w14:paraId="65500864" w14:textId="77777777" w:rsidR="00560DB2" w:rsidRDefault="00560DB2" w:rsidP="005D7E20"/>
    <w:p w14:paraId="159154C3" w14:textId="4C86AAB7" w:rsidR="005D7E20" w:rsidRPr="005D7E20" w:rsidRDefault="005D7E20" w:rsidP="005D7E20">
      <w:r w:rsidRPr="005D7E20">
        <w:t xml:space="preserve">Tilbudet som er best på det enkelte kriterium får 10 poeng. De øvrige tilbudene vil bli gitt en poengsum som gjenspeiler de relevante forskjellene mellom tilbudene. </w:t>
      </w:r>
    </w:p>
    <w:p w14:paraId="036D7E2E" w14:textId="77777777" w:rsidR="005D7E20" w:rsidRPr="005D7E20" w:rsidRDefault="005D7E20" w:rsidP="005D7E20">
      <w:r w:rsidRPr="005D7E20">
        <w:t xml:space="preserve">Tildelingskriteriene legger opp til utpreget skjønnsmessige og konkrete vurderinger. Uten å kjenne tilbudenes innhold gir det ikke mening å sette opp poengskalaer som fanger opp alle eventualiteter. Det er bakgrunnen for at den valgte evalueringsmetoden gir en generell beskrivelse av hvordan poeng vil bli utmålt. </w:t>
      </w:r>
    </w:p>
    <w:p w14:paraId="2D513178" w14:textId="77777777" w:rsidR="00560DB2" w:rsidRDefault="00560DB2" w:rsidP="005D7E20"/>
    <w:p w14:paraId="1A0443A6" w14:textId="058A7FB0" w:rsidR="005D7E20" w:rsidRPr="00956596" w:rsidRDefault="005D7E20" w:rsidP="005D7E20">
      <w:r w:rsidRPr="005D7E20">
        <w:t>Ved bedømmelsen av tildelingskriteriene skal kommunen gi tilbudene en uttelling som sikrer at poengutslagene gjenspeiler de relevante forskjellene mellom tilbudene. Det innebærer at et tilbud som eksempelvis får 9 poeng, vil anses noe svakere enn det beste tilbudet, mens et tilbud som får 8 poeng har ytterligere svakheter. Er forskjellene større, vil poengdifferansen bli større.</w:t>
      </w:r>
    </w:p>
    <w:p w14:paraId="3102A99C" w14:textId="75C065F0" w:rsidR="00217173" w:rsidRPr="009F1215" w:rsidRDefault="00217173" w:rsidP="00FC0EBE">
      <w:pPr>
        <w:pStyle w:val="Overskrift2"/>
        <w:keepLines w:val="0"/>
        <w:spacing w:before="240" w:after="60"/>
        <w:rPr>
          <w:rFonts w:asciiTheme="minorHAnsi" w:hAnsiTheme="minorHAnsi"/>
          <w:color w:val="auto"/>
        </w:rPr>
      </w:pPr>
      <w:r w:rsidRPr="009F1215">
        <w:rPr>
          <w:rFonts w:asciiTheme="minorHAnsi" w:hAnsiTheme="minorHAnsi"/>
          <w:color w:val="auto"/>
        </w:rPr>
        <w:t>Begrunnelse og klageadgang</w:t>
      </w:r>
      <w:bookmarkEnd w:id="164"/>
      <w:bookmarkEnd w:id="165"/>
      <w:bookmarkEnd w:id="166"/>
    </w:p>
    <w:p w14:paraId="4E3191B9" w14:textId="77777777" w:rsidR="00217173" w:rsidRPr="009F1215" w:rsidRDefault="00217173" w:rsidP="00FC0EBE">
      <w:r w:rsidRPr="009F1215">
        <w:t>Leverandører som har deltatt i konkurransen vil få en skriftlig tilbakemelding om hvem oppdragsgiver vil inngå kontrakt med og begrunnelse for valget, samt en frist for å p</w:t>
      </w:r>
      <w:r w:rsidR="00A11CAF" w:rsidRPr="009F1215">
        <w:t>åklage beslutningen.</w:t>
      </w:r>
    </w:p>
    <w:p w14:paraId="5EB04E0E" w14:textId="77777777" w:rsidR="003F2E33" w:rsidRPr="009F1215" w:rsidRDefault="003F2E33" w:rsidP="00FC0EBE"/>
    <w:p w14:paraId="2CAF65D9" w14:textId="77777777" w:rsidR="00293490" w:rsidRPr="008805AA" w:rsidRDefault="00293490" w:rsidP="00FC0EBE"/>
    <w:p w14:paraId="5FE30BD9" w14:textId="103F6D27" w:rsidR="00217173" w:rsidRPr="00E45929" w:rsidRDefault="00AA2FB3" w:rsidP="00FC0EBE">
      <w:pPr>
        <w:rPr>
          <w:b/>
          <w:bCs/>
        </w:rPr>
      </w:pPr>
      <w:r w:rsidRPr="00E45929">
        <w:rPr>
          <w:b/>
          <w:bCs/>
        </w:rPr>
        <w:t>Bilag</w:t>
      </w:r>
      <w:r w:rsidR="00217173" w:rsidRPr="00E45929">
        <w:rPr>
          <w:b/>
          <w:bCs/>
        </w:rPr>
        <w:t>:</w:t>
      </w:r>
    </w:p>
    <w:p w14:paraId="270B4EBD" w14:textId="5AC3685D" w:rsidR="00AA2FB3" w:rsidRPr="00E45929" w:rsidRDefault="00AA2FB3" w:rsidP="00AA2FB3">
      <w:pPr>
        <w:ind w:left="360"/>
      </w:pPr>
      <w:r w:rsidRPr="00E45929">
        <w:t>1 Tilbudsbrev</w:t>
      </w:r>
    </w:p>
    <w:p w14:paraId="3DFC37AE" w14:textId="0F4DCF74" w:rsidR="00774B25" w:rsidRDefault="00AA2FB3" w:rsidP="00AA2FB3">
      <w:pPr>
        <w:ind w:left="360"/>
      </w:pPr>
      <w:r w:rsidRPr="00E45929">
        <w:t xml:space="preserve">2 </w:t>
      </w:r>
      <w:r w:rsidR="00774B25" w:rsidRPr="00E45929">
        <w:t>Kravspesifikasjon</w:t>
      </w:r>
    </w:p>
    <w:p w14:paraId="1BBDBEDF" w14:textId="1DC65581" w:rsidR="00022999" w:rsidRDefault="00022999" w:rsidP="00AA2FB3">
      <w:pPr>
        <w:ind w:left="360"/>
      </w:pPr>
      <w:r>
        <w:t>2.</w:t>
      </w:r>
      <w:r w:rsidR="009A210C">
        <w:t>1 Prosjektgrunnlag og sentrale utfordringer</w:t>
      </w:r>
    </w:p>
    <w:p w14:paraId="6F7A9F5F" w14:textId="47198FAB" w:rsidR="009A210C" w:rsidRPr="00E45929" w:rsidRDefault="009A210C" w:rsidP="00AA2FB3">
      <w:pPr>
        <w:ind w:left="360"/>
      </w:pPr>
      <w:r>
        <w:t>2.2 Situasjonsplan</w:t>
      </w:r>
    </w:p>
    <w:p w14:paraId="28BB66B6" w14:textId="4C5C59B0" w:rsidR="00AA2FB3" w:rsidRPr="00E45929" w:rsidRDefault="00774B25" w:rsidP="00AA2FB3">
      <w:pPr>
        <w:ind w:left="360"/>
      </w:pPr>
      <w:r w:rsidRPr="00E45929">
        <w:t xml:space="preserve">3 </w:t>
      </w:r>
      <w:r w:rsidR="00AA2FB3" w:rsidRPr="00E45929">
        <w:t>Prisskjema</w:t>
      </w:r>
    </w:p>
    <w:p w14:paraId="56FABE7F" w14:textId="6FFDE3E8" w:rsidR="00464A08" w:rsidRPr="00E45929" w:rsidRDefault="00774B25" w:rsidP="00AA2FB3">
      <w:pPr>
        <w:ind w:left="360"/>
      </w:pPr>
      <w:r w:rsidRPr="00E45929">
        <w:t>4</w:t>
      </w:r>
      <w:r w:rsidR="00AA2FB3" w:rsidRPr="00E45929">
        <w:t xml:space="preserve"> Mal for forpliktelseserklæring</w:t>
      </w:r>
    </w:p>
    <w:sectPr w:rsidR="00464A08" w:rsidRPr="00E45929" w:rsidSect="006A1659">
      <w:headerReference w:type="default" r:id="rId17"/>
      <w:footerReference w:type="default" r:id="rId18"/>
      <w:pgSz w:w="11906" w:h="16838"/>
      <w:pgMar w:top="1418" w:right="1418" w:bottom="125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C000B" w14:textId="77777777" w:rsidR="00C9193D" w:rsidRDefault="00C9193D" w:rsidP="00052FA1">
      <w:r>
        <w:separator/>
      </w:r>
    </w:p>
  </w:endnote>
  <w:endnote w:type="continuationSeparator" w:id="0">
    <w:p w14:paraId="468CCA68" w14:textId="77777777" w:rsidR="00C9193D" w:rsidRDefault="00C9193D" w:rsidP="00052FA1">
      <w:r>
        <w:continuationSeparator/>
      </w:r>
    </w:p>
  </w:endnote>
  <w:endnote w:type="continuationNotice" w:id="1">
    <w:p w14:paraId="397448DD" w14:textId="77777777" w:rsidR="00C9193D" w:rsidRDefault="00C919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C585D" w14:textId="77777777" w:rsidR="0098140B" w:rsidRDefault="0098140B">
    <w:pPr>
      <w:pStyle w:val="Bunntekst"/>
      <w:tabs>
        <w:tab w:val="decimal" w:pos="4253"/>
        <w:tab w:val="right" w:pos="8505"/>
      </w:tabs>
    </w:pPr>
  </w:p>
  <w:p w14:paraId="3036DAF4" w14:textId="77777777" w:rsidR="0098140B" w:rsidRDefault="0098140B">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5082B" w14:textId="5A4B29C0" w:rsidR="0098140B" w:rsidRPr="00265A04" w:rsidRDefault="0098140B" w:rsidP="00265A04">
    <w:pPr>
      <w:pStyle w:val="Bunntekst"/>
      <w:pBdr>
        <w:top w:val="single" w:sz="4" w:space="1" w:color="auto"/>
      </w:pBdr>
      <w:tabs>
        <w:tab w:val="decimal" w:pos="4253"/>
        <w:tab w:val="right" w:pos="9072"/>
      </w:tabs>
      <w:rPr>
        <w:rStyle w:val="Sidetall"/>
        <w:rFonts w:asciiTheme="minorHAnsi" w:hAnsiTheme="minorHAnsi" w:cs="Garamond"/>
        <w:sz w:val="20"/>
        <w:szCs w:val="20"/>
        <w:lang w:val="nn-NO"/>
      </w:rPr>
    </w:pPr>
    <w:r>
      <w:rPr>
        <w:rStyle w:val="Sidetall"/>
        <w:rFonts w:asciiTheme="minorHAnsi" w:hAnsiTheme="minorHAnsi" w:cs="Garamond"/>
        <w:sz w:val="20"/>
        <w:szCs w:val="20"/>
        <w:lang w:val="nn-NO"/>
      </w:rPr>
      <w:fldChar w:fldCharType="begin"/>
    </w:r>
    <w:r>
      <w:rPr>
        <w:rStyle w:val="Sidetall"/>
        <w:rFonts w:asciiTheme="minorHAnsi" w:hAnsiTheme="minorHAnsi" w:cs="Garamond"/>
        <w:sz w:val="20"/>
        <w:szCs w:val="20"/>
        <w:lang w:val="nn-NO"/>
      </w:rPr>
      <w:instrText xml:space="preserve"> TIME \@ "dd.MM.yyyy" </w:instrText>
    </w:r>
    <w:r>
      <w:rPr>
        <w:rStyle w:val="Sidetall"/>
        <w:rFonts w:asciiTheme="minorHAnsi" w:hAnsiTheme="minorHAnsi" w:cs="Garamond"/>
        <w:sz w:val="20"/>
        <w:szCs w:val="20"/>
        <w:lang w:val="nn-NO"/>
      </w:rPr>
      <w:fldChar w:fldCharType="separate"/>
    </w:r>
    <w:r w:rsidR="00B96FBB">
      <w:rPr>
        <w:rStyle w:val="Sidetall"/>
        <w:rFonts w:asciiTheme="minorHAnsi" w:hAnsiTheme="minorHAnsi" w:cs="Garamond"/>
        <w:noProof/>
        <w:sz w:val="20"/>
        <w:szCs w:val="20"/>
        <w:lang w:val="nn-NO"/>
      </w:rPr>
      <w:t>26.08.2026</w:t>
    </w:r>
    <w:r>
      <w:rPr>
        <w:rStyle w:val="Sidetall"/>
        <w:rFonts w:asciiTheme="minorHAnsi" w:hAnsiTheme="minorHAnsi" w:cs="Garamond"/>
        <w:sz w:val="20"/>
        <w:szCs w:val="20"/>
        <w:lang w:val="nn-NO"/>
      </w:rPr>
      <w:fldChar w:fldCharType="end"/>
    </w:r>
    <w:r w:rsidRPr="00265A04">
      <w:rPr>
        <w:rStyle w:val="Sidetall"/>
        <w:rFonts w:asciiTheme="minorHAnsi" w:hAnsiTheme="minorHAnsi" w:cs="Garamond"/>
        <w:sz w:val="20"/>
        <w:szCs w:val="20"/>
        <w:lang w:val="nn-NO"/>
      </w:rPr>
      <w:tab/>
    </w:r>
    <w:r w:rsidRPr="00265A04">
      <w:rPr>
        <w:rStyle w:val="Sidetall"/>
        <w:rFonts w:asciiTheme="minorHAnsi" w:hAnsiTheme="minorHAnsi" w:cs="Garamond"/>
        <w:sz w:val="20"/>
        <w:szCs w:val="20"/>
        <w:lang w:val="nn-NO"/>
      </w:rPr>
      <w:tab/>
    </w:r>
    <w:r w:rsidRPr="00265A04">
      <w:rPr>
        <w:rStyle w:val="Sidetall"/>
        <w:rFonts w:asciiTheme="minorHAnsi" w:hAnsiTheme="minorHAnsi" w:cs="Garamond"/>
        <w:sz w:val="20"/>
        <w:szCs w:val="20"/>
        <w:lang w:val="nn-NO"/>
      </w:rPr>
      <w:tab/>
      <w:t xml:space="preserve">Side </w:t>
    </w:r>
    <w:r w:rsidRPr="00265A04">
      <w:rPr>
        <w:rStyle w:val="Sidetall"/>
        <w:rFonts w:asciiTheme="minorHAnsi" w:hAnsiTheme="minorHAnsi" w:cs="Garamond"/>
        <w:sz w:val="20"/>
        <w:szCs w:val="20"/>
        <w:lang w:val="nn-NO"/>
      </w:rPr>
      <w:fldChar w:fldCharType="begin"/>
    </w:r>
    <w:r w:rsidRPr="00265A04">
      <w:rPr>
        <w:rStyle w:val="Sidetall"/>
        <w:rFonts w:asciiTheme="minorHAnsi" w:hAnsiTheme="minorHAnsi" w:cs="Garamond"/>
        <w:sz w:val="20"/>
        <w:szCs w:val="20"/>
        <w:lang w:val="nn-NO"/>
      </w:rPr>
      <w:instrText xml:space="preserve"> PAGE </w:instrText>
    </w:r>
    <w:r w:rsidRPr="00265A04">
      <w:rPr>
        <w:rStyle w:val="Sidetall"/>
        <w:rFonts w:asciiTheme="minorHAnsi" w:hAnsiTheme="minorHAnsi" w:cs="Garamond"/>
        <w:sz w:val="20"/>
        <w:szCs w:val="20"/>
        <w:lang w:val="nn-NO"/>
      </w:rPr>
      <w:fldChar w:fldCharType="separate"/>
    </w:r>
    <w:r>
      <w:rPr>
        <w:rStyle w:val="Sidetall"/>
        <w:rFonts w:asciiTheme="minorHAnsi" w:hAnsiTheme="minorHAnsi" w:cs="Garamond"/>
        <w:noProof/>
        <w:sz w:val="20"/>
        <w:szCs w:val="20"/>
        <w:lang w:val="nn-NO"/>
      </w:rPr>
      <w:t>20</w:t>
    </w:r>
    <w:r w:rsidRPr="00265A04">
      <w:rPr>
        <w:rStyle w:val="Sidetall"/>
        <w:rFonts w:asciiTheme="minorHAnsi" w:hAnsiTheme="minorHAnsi" w:cs="Garamond"/>
        <w:sz w:val="20"/>
        <w:szCs w:val="20"/>
        <w:lang w:val="nn-NO"/>
      </w:rPr>
      <w:fldChar w:fldCharType="end"/>
    </w:r>
    <w:r w:rsidRPr="00265A04">
      <w:rPr>
        <w:rStyle w:val="Sidetall"/>
        <w:rFonts w:asciiTheme="minorHAnsi" w:hAnsiTheme="minorHAnsi" w:cs="Garamond"/>
        <w:sz w:val="20"/>
        <w:szCs w:val="20"/>
        <w:lang w:val="nn-NO"/>
      </w:rPr>
      <w:t xml:space="preserve"> av </w:t>
    </w:r>
    <w:fldSimple w:instr="NUMPAGES  \* MERGEFORMAT">
      <w:r w:rsidRPr="00D6268D">
        <w:rPr>
          <w:rStyle w:val="Sidetall"/>
          <w:rFonts w:asciiTheme="minorHAnsi" w:hAnsiTheme="minorHAnsi" w:cs="Garamond"/>
          <w:noProof/>
          <w:sz w:val="20"/>
          <w:szCs w:val="20"/>
          <w:lang w:val="nn-NO"/>
        </w:rPr>
        <w:t>20</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0D020" w14:textId="77777777" w:rsidR="00C9193D" w:rsidRDefault="00C9193D" w:rsidP="00052FA1">
      <w:r>
        <w:separator/>
      </w:r>
    </w:p>
  </w:footnote>
  <w:footnote w:type="continuationSeparator" w:id="0">
    <w:p w14:paraId="15B67E43" w14:textId="77777777" w:rsidR="00C9193D" w:rsidRDefault="00C9193D" w:rsidP="00052FA1">
      <w:r>
        <w:continuationSeparator/>
      </w:r>
    </w:p>
  </w:footnote>
  <w:footnote w:type="continuationNotice" w:id="1">
    <w:p w14:paraId="1E162038" w14:textId="77777777" w:rsidR="00C9193D" w:rsidRDefault="00C919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7664D" w14:textId="17F5B901" w:rsidR="0098140B" w:rsidRPr="00711518" w:rsidRDefault="0098140B" w:rsidP="00711518">
    <w:pPr>
      <w:pStyle w:val="Topptekst"/>
      <w:pBdr>
        <w:bottom w:val="single" w:sz="4" w:space="3" w:color="auto"/>
      </w:pBdr>
      <w:rPr>
        <w:sz w:val="20"/>
        <w:szCs w:val="20"/>
      </w:rPr>
    </w:pPr>
    <w:r>
      <w:rPr>
        <w:sz w:val="20"/>
        <w:szCs w:val="20"/>
      </w:rPr>
      <w:t>Konkurransegrunnlag</w:t>
    </w:r>
    <w:r w:rsidR="006E2AFA">
      <w:rPr>
        <w:sz w:val="20"/>
        <w:szCs w:val="20"/>
      </w:rPr>
      <w:t xml:space="preserve"> Rammeavtale byggherrebistand</w:t>
    </w:r>
    <w:r>
      <w:rPr>
        <w:sz w:val="20"/>
        <w:szCs w:val="20"/>
      </w:rPr>
      <w:t xml:space="preserve"> Del </w:t>
    </w:r>
    <w:r w:rsidR="006E2AFA">
      <w:rPr>
        <w:sz w:val="20"/>
        <w:szCs w:val="20"/>
      </w:rPr>
      <w:t>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569B3"/>
    <w:multiLevelType w:val="multilevel"/>
    <w:tmpl w:val="80325FD6"/>
    <w:lvl w:ilvl="0">
      <w:start w:val="1"/>
      <w:numFmt w:val="decimal"/>
      <w:pStyle w:val="Overskrift1"/>
      <w:lvlText w:val="%1"/>
      <w:lvlJc w:val="left"/>
      <w:pPr>
        <w:tabs>
          <w:tab w:val="num" w:pos="432"/>
        </w:tabs>
        <w:ind w:left="432" w:hanging="432"/>
      </w:pPr>
      <w:rPr>
        <w:rFonts w:cs="Times New Roman" w:hint="default"/>
      </w:rPr>
    </w:lvl>
    <w:lvl w:ilvl="1">
      <w:start w:val="1"/>
      <w:numFmt w:val="decimal"/>
      <w:pStyle w:val="Overskrift2"/>
      <w:lvlText w:val="%1.%2"/>
      <w:lvlJc w:val="left"/>
      <w:pPr>
        <w:tabs>
          <w:tab w:val="num" w:pos="576"/>
        </w:tabs>
        <w:ind w:left="576" w:hanging="576"/>
      </w:pPr>
      <w:rPr>
        <w:rFonts w:ascii="Cambria" w:hAnsi="Cambria" w:cs="Times New Roman" w:hint="default"/>
        <w:b/>
        <w:i w:val="0"/>
        <w:sz w:val="26"/>
      </w:rPr>
    </w:lvl>
    <w:lvl w:ilvl="2">
      <w:start w:val="1"/>
      <w:numFmt w:val="decimal"/>
      <w:pStyle w:val="Overskrift3"/>
      <w:lvlText w:val="%1.%2.%3"/>
      <w:lvlJc w:val="left"/>
      <w:pPr>
        <w:tabs>
          <w:tab w:val="num" w:pos="1430"/>
        </w:tabs>
        <w:ind w:left="1430" w:hanging="720"/>
      </w:pPr>
      <w:rPr>
        <w:rFonts w:ascii="Cambria" w:hAnsi="Cambria" w:cs="Times New Roman" w:hint="default"/>
        <w:b/>
        <w:i w:val="0"/>
        <w:sz w:val="24"/>
      </w:rPr>
    </w:lvl>
    <w:lvl w:ilvl="3">
      <w:start w:val="1"/>
      <w:numFmt w:val="decimal"/>
      <w:pStyle w:val="Overskrift4"/>
      <w:lvlText w:val="%1.%2.%3.%4"/>
      <w:lvlJc w:val="left"/>
      <w:pPr>
        <w:tabs>
          <w:tab w:val="num" w:pos="864"/>
        </w:tabs>
        <w:ind w:left="864" w:hanging="864"/>
      </w:pPr>
      <w:rPr>
        <w:rFonts w:cs="Times New Roman" w:hint="default"/>
      </w:rPr>
    </w:lvl>
    <w:lvl w:ilvl="4">
      <w:start w:val="1"/>
      <w:numFmt w:val="decimal"/>
      <w:pStyle w:val="Overskrift5"/>
      <w:lvlText w:val="%1.%2.%3.%4.%5"/>
      <w:lvlJc w:val="left"/>
      <w:pPr>
        <w:tabs>
          <w:tab w:val="num" w:pos="1008"/>
        </w:tabs>
        <w:ind w:left="1008" w:hanging="1008"/>
      </w:pPr>
      <w:rPr>
        <w:rFonts w:cs="Times New Roman" w:hint="default"/>
      </w:rPr>
    </w:lvl>
    <w:lvl w:ilvl="5">
      <w:start w:val="1"/>
      <w:numFmt w:val="decimal"/>
      <w:pStyle w:val="Overskrift6"/>
      <w:lvlText w:val="%1.%2.%3.%4.%5.%6"/>
      <w:lvlJc w:val="left"/>
      <w:pPr>
        <w:tabs>
          <w:tab w:val="num" w:pos="1152"/>
        </w:tabs>
        <w:ind w:left="1152" w:hanging="1152"/>
      </w:pPr>
      <w:rPr>
        <w:rFonts w:cs="Times New Roman" w:hint="default"/>
      </w:rPr>
    </w:lvl>
    <w:lvl w:ilvl="6">
      <w:start w:val="1"/>
      <w:numFmt w:val="decimal"/>
      <w:pStyle w:val="Overskrift7"/>
      <w:lvlText w:val="%1.%2.%3.%4.%5.%6.%7"/>
      <w:lvlJc w:val="left"/>
      <w:pPr>
        <w:tabs>
          <w:tab w:val="num" w:pos="1296"/>
        </w:tabs>
        <w:ind w:left="1296" w:hanging="1296"/>
      </w:pPr>
      <w:rPr>
        <w:rFonts w:cs="Times New Roman" w:hint="default"/>
      </w:rPr>
    </w:lvl>
    <w:lvl w:ilvl="7">
      <w:start w:val="1"/>
      <w:numFmt w:val="decimal"/>
      <w:pStyle w:val="Overskrift8"/>
      <w:lvlText w:val="%1.%2.%3.%4.%5.%6.%7.%8"/>
      <w:lvlJc w:val="left"/>
      <w:pPr>
        <w:tabs>
          <w:tab w:val="num" w:pos="1440"/>
        </w:tabs>
        <w:ind w:left="1440" w:hanging="1440"/>
      </w:pPr>
      <w:rPr>
        <w:rFonts w:cs="Times New Roman" w:hint="default"/>
      </w:rPr>
    </w:lvl>
    <w:lvl w:ilvl="8">
      <w:start w:val="1"/>
      <w:numFmt w:val="decimal"/>
      <w:pStyle w:val="Overskrift9"/>
      <w:lvlText w:val="%1.%2.%3.%4.%5.%6.%7.%8.%9"/>
      <w:lvlJc w:val="left"/>
      <w:pPr>
        <w:tabs>
          <w:tab w:val="num" w:pos="1584"/>
        </w:tabs>
        <w:ind w:left="1584" w:hanging="1584"/>
      </w:pPr>
      <w:rPr>
        <w:rFonts w:cs="Times New Roman" w:hint="default"/>
      </w:rPr>
    </w:lvl>
  </w:abstractNum>
  <w:abstractNum w:abstractNumId="1" w15:restartNumberingAfterBreak="0">
    <w:nsid w:val="071568EE"/>
    <w:multiLevelType w:val="hybridMultilevel"/>
    <w:tmpl w:val="FF3E9F86"/>
    <w:lvl w:ilvl="0" w:tplc="4F445C22">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FC0375C"/>
    <w:multiLevelType w:val="hybridMultilevel"/>
    <w:tmpl w:val="CAF0163A"/>
    <w:lvl w:ilvl="0" w:tplc="134E1000">
      <w:start w:val="1"/>
      <w:numFmt w:val="decimal"/>
      <w:lvlText w:val="%1."/>
      <w:lvlJc w:val="left"/>
      <w:pPr>
        <w:ind w:left="360" w:hanging="360"/>
      </w:pPr>
      <w:rPr>
        <w:rFonts w:cs="Times New Roman"/>
      </w:rPr>
    </w:lvl>
    <w:lvl w:ilvl="1" w:tplc="3D0A2D20" w:tentative="1">
      <w:start w:val="1"/>
      <w:numFmt w:val="lowerLetter"/>
      <w:lvlText w:val="%2."/>
      <w:lvlJc w:val="left"/>
      <w:pPr>
        <w:ind w:left="1440" w:hanging="360"/>
      </w:pPr>
    </w:lvl>
    <w:lvl w:ilvl="2" w:tplc="9FCAA1FE" w:tentative="1">
      <w:start w:val="1"/>
      <w:numFmt w:val="lowerRoman"/>
      <w:lvlText w:val="%3."/>
      <w:lvlJc w:val="right"/>
      <w:pPr>
        <w:ind w:left="2160" w:hanging="180"/>
      </w:pPr>
    </w:lvl>
    <w:lvl w:ilvl="3" w:tplc="3C420DAE" w:tentative="1">
      <w:start w:val="1"/>
      <w:numFmt w:val="decimal"/>
      <w:lvlText w:val="%4."/>
      <w:lvlJc w:val="left"/>
      <w:pPr>
        <w:ind w:left="2880" w:hanging="360"/>
      </w:pPr>
    </w:lvl>
    <w:lvl w:ilvl="4" w:tplc="0D8C1CF6" w:tentative="1">
      <w:start w:val="1"/>
      <w:numFmt w:val="lowerLetter"/>
      <w:lvlText w:val="%5."/>
      <w:lvlJc w:val="left"/>
      <w:pPr>
        <w:ind w:left="3600" w:hanging="360"/>
      </w:pPr>
    </w:lvl>
    <w:lvl w:ilvl="5" w:tplc="8AFA07D4" w:tentative="1">
      <w:start w:val="1"/>
      <w:numFmt w:val="lowerRoman"/>
      <w:lvlText w:val="%6."/>
      <w:lvlJc w:val="right"/>
      <w:pPr>
        <w:ind w:left="4320" w:hanging="180"/>
      </w:pPr>
    </w:lvl>
    <w:lvl w:ilvl="6" w:tplc="C666B192" w:tentative="1">
      <w:start w:val="1"/>
      <w:numFmt w:val="decimal"/>
      <w:lvlText w:val="%7."/>
      <w:lvlJc w:val="left"/>
      <w:pPr>
        <w:ind w:left="5040" w:hanging="360"/>
      </w:pPr>
    </w:lvl>
    <w:lvl w:ilvl="7" w:tplc="DDAEDC2A" w:tentative="1">
      <w:start w:val="1"/>
      <w:numFmt w:val="lowerLetter"/>
      <w:lvlText w:val="%8."/>
      <w:lvlJc w:val="left"/>
      <w:pPr>
        <w:ind w:left="5760" w:hanging="360"/>
      </w:pPr>
    </w:lvl>
    <w:lvl w:ilvl="8" w:tplc="D82A7FB8" w:tentative="1">
      <w:start w:val="1"/>
      <w:numFmt w:val="lowerRoman"/>
      <w:lvlText w:val="%9."/>
      <w:lvlJc w:val="right"/>
      <w:pPr>
        <w:ind w:left="6480" w:hanging="180"/>
      </w:pPr>
    </w:lvl>
  </w:abstractNum>
  <w:abstractNum w:abstractNumId="3" w15:restartNumberingAfterBreak="0">
    <w:nsid w:val="1FD32658"/>
    <w:multiLevelType w:val="hybridMultilevel"/>
    <w:tmpl w:val="4D7A9E9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D17788D"/>
    <w:multiLevelType w:val="hybridMultilevel"/>
    <w:tmpl w:val="D9EA98CE"/>
    <w:lvl w:ilvl="0" w:tplc="041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7F3213E"/>
    <w:multiLevelType w:val="multilevel"/>
    <w:tmpl w:val="B0B229D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pStyle w:val="Style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42405343"/>
    <w:multiLevelType w:val="hybridMultilevel"/>
    <w:tmpl w:val="D84804C6"/>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4474623B"/>
    <w:multiLevelType w:val="hybridMultilevel"/>
    <w:tmpl w:val="98A446C6"/>
    <w:lvl w:ilvl="0" w:tplc="0F0827B4">
      <w:start w:val="1"/>
      <w:numFmt w:val="bullet"/>
      <w:pStyle w:val="StilListeavsnittTimesNewRoman12ptFet"/>
      <w:lvlText w:val=""/>
      <w:lvlJc w:val="left"/>
      <w:pPr>
        <w:ind w:left="360" w:hanging="360"/>
      </w:pPr>
      <w:rPr>
        <w:rFonts w:ascii="Symbol" w:hAnsi="Symbol" w:hint="default"/>
      </w:rPr>
    </w:lvl>
    <w:lvl w:ilvl="1" w:tplc="6E5648B6" w:tentative="1">
      <w:start w:val="1"/>
      <w:numFmt w:val="bullet"/>
      <w:lvlText w:val="o"/>
      <w:lvlJc w:val="left"/>
      <w:pPr>
        <w:ind w:left="1080" w:hanging="360"/>
      </w:pPr>
      <w:rPr>
        <w:rFonts w:ascii="Courier New" w:hAnsi="Courier New" w:cs="Courier New" w:hint="default"/>
      </w:rPr>
    </w:lvl>
    <w:lvl w:ilvl="2" w:tplc="D78EE36E" w:tentative="1">
      <w:start w:val="1"/>
      <w:numFmt w:val="bullet"/>
      <w:lvlText w:val=""/>
      <w:lvlJc w:val="left"/>
      <w:pPr>
        <w:ind w:left="1800" w:hanging="360"/>
      </w:pPr>
      <w:rPr>
        <w:rFonts w:ascii="Wingdings" w:hAnsi="Wingdings" w:hint="default"/>
      </w:rPr>
    </w:lvl>
    <w:lvl w:ilvl="3" w:tplc="9F4A8B36" w:tentative="1">
      <w:start w:val="1"/>
      <w:numFmt w:val="bullet"/>
      <w:lvlText w:val=""/>
      <w:lvlJc w:val="left"/>
      <w:pPr>
        <w:ind w:left="2520" w:hanging="360"/>
      </w:pPr>
      <w:rPr>
        <w:rFonts w:ascii="Symbol" w:hAnsi="Symbol" w:hint="default"/>
      </w:rPr>
    </w:lvl>
    <w:lvl w:ilvl="4" w:tplc="216808D6" w:tentative="1">
      <w:start w:val="1"/>
      <w:numFmt w:val="bullet"/>
      <w:lvlText w:val="o"/>
      <w:lvlJc w:val="left"/>
      <w:pPr>
        <w:ind w:left="3240" w:hanging="360"/>
      </w:pPr>
      <w:rPr>
        <w:rFonts w:ascii="Courier New" w:hAnsi="Courier New" w:cs="Courier New" w:hint="default"/>
      </w:rPr>
    </w:lvl>
    <w:lvl w:ilvl="5" w:tplc="43C8DF40" w:tentative="1">
      <w:start w:val="1"/>
      <w:numFmt w:val="bullet"/>
      <w:lvlText w:val=""/>
      <w:lvlJc w:val="left"/>
      <w:pPr>
        <w:ind w:left="3960" w:hanging="360"/>
      </w:pPr>
      <w:rPr>
        <w:rFonts w:ascii="Wingdings" w:hAnsi="Wingdings" w:hint="default"/>
      </w:rPr>
    </w:lvl>
    <w:lvl w:ilvl="6" w:tplc="423EA2DA" w:tentative="1">
      <w:start w:val="1"/>
      <w:numFmt w:val="bullet"/>
      <w:lvlText w:val=""/>
      <w:lvlJc w:val="left"/>
      <w:pPr>
        <w:ind w:left="4680" w:hanging="360"/>
      </w:pPr>
      <w:rPr>
        <w:rFonts w:ascii="Symbol" w:hAnsi="Symbol" w:hint="default"/>
      </w:rPr>
    </w:lvl>
    <w:lvl w:ilvl="7" w:tplc="3026718E" w:tentative="1">
      <w:start w:val="1"/>
      <w:numFmt w:val="bullet"/>
      <w:lvlText w:val="o"/>
      <w:lvlJc w:val="left"/>
      <w:pPr>
        <w:ind w:left="5400" w:hanging="360"/>
      </w:pPr>
      <w:rPr>
        <w:rFonts w:ascii="Courier New" w:hAnsi="Courier New" w:cs="Courier New" w:hint="default"/>
      </w:rPr>
    </w:lvl>
    <w:lvl w:ilvl="8" w:tplc="AD1E0C40" w:tentative="1">
      <w:start w:val="1"/>
      <w:numFmt w:val="bullet"/>
      <w:lvlText w:val=""/>
      <w:lvlJc w:val="left"/>
      <w:pPr>
        <w:ind w:left="6120" w:hanging="360"/>
      </w:pPr>
      <w:rPr>
        <w:rFonts w:ascii="Wingdings" w:hAnsi="Wingdings" w:hint="default"/>
      </w:rPr>
    </w:lvl>
  </w:abstractNum>
  <w:abstractNum w:abstractNumId="8" w15:restartNumberingAfterBreak="0">
    <w:nsid w:val="5FA62C2F"/>
    <w:multiLevelType w:val="hybridMultilevel"/>
    <w:tmpl w:val="A88A6756"/>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6BA44F16"/>
    <w:multiLevelType w:val="hybridMultilevel"/>
    <w:tmpl w:val="9AD67DA0"/>
    <w:lvl w:ilvl="0" w:tplc="EACC2E1E">
      <w:start w:val="6"/>
      <w:numFmt w:val="bullet"/>
      <w:pStyle w:val="Style1"/>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74036A37"/>
    <w:multiLevelType w:val="hybridMultilevel"/>
    <w:tmpl w:val="16D89DEA"/>
    <w:lvl w:ilvl="0" w:tplc="FFFFFFFF">
      <w:start w:val="1"/>
      <w:numFmt w:val="decimal"/>
      <w:lvlText w:val="%1."/>
      <w:lvlJc w:val="left"/>
      <w:pPr>
        <w:ind w:left="1428" w:hanging="360"/>
      </w:pPr>
      <w:rPr>
        <w:rFonts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num w:numId="1" w16cid:durableId="506136462">
    <w:abstractNumId w:val="5"/>
  </w:num>
  <w:num w:numId="2" w16cid:durableId="57869660">
    <w:abstractNumId w:val="9"/>
  </w:num>
  <w:num w:numId="3" w16cid:durableId="725958798">
    <w:abstractNumId w:val="0"/>
  </w:num>
  <w:num w:numId="4" w16cid:durableId="402869697">
    <w:abstractNumId w:val="1"/>
  </w:num>
  <w:num w:numId="5" w16cid:durableId="1047023405">
    <w:abstractNumId w:val="7"/>
  </w:num>
  <w:num w:numId="6" w16cid:durableId="132330456">
    <w:abstractNumId w:val="2"/>
  </w:num>
  <w:num w:numId="7" w16cid:durableId="1994139292">
    <w:abstractNumId w:val="8"/>
  </w:num>
  <w:num w:numId="8" w16cid:durableId="449857698">
    <w:abstractNumId w:val="10"/>
  </w:num>
  <w:num w:numId="9" w16cid:durableId="189728141">
    <w:abstractNumId w:val="3"/>
  </w:num>
  <w:num w:numId="10" w16cid:durableId="1830251519">
    <w:abstractNumId w:val="6"/>
  </w:num>
  <w:num w:numId="11" w16cid:durableId="216940747">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hor" w:val="veho.ttco"/>
    <w:docVar w:name="Doctype" w:val="klient"/>
    <w:docVar w:name="DocumentTemplate" w:val="Konkurransegrunnlagets del I"/>
    <w:docVar w:name="Documentversion" w:val="1"/>
    <w:docVar w:name="MatterNo" w:val="26496-501"/>
  </w:docVars>
  <w:rsids>
    <w:rsidRoot w:val="005C0620"/>
    <w:rsid w:val="000006EF"/>
    <w:rsid w:val="00002986"/>
    <w:rsid w:val="00003B28"/>
    <w:rsid w:val="00004770"/>
    <w:rsid w:val="0000569B"/>
    <w:rsid w:val="00006001"/>
    <w:rsid w:val="000073AD"/>
    <w:rsid w:val="000078B4"/>
    <w:rsid w:val="00012DBF"/>
    <w:rsid w:val="0001551B"/>
    <w:rsid w:val="000158CC"/>
    <w:rsid w:val="00017D06"/>
    <w:rsid w:val="00020216"/>
    <w:rsid w:val="00022999"/>
    <w:rsid w:val="0002565E"/>
    <w:rsid w:val="00025665"/>
    <w:rsid w:val="0002646A"/>
    <w:rsid w:val="00031172"/>
    <w:rsid w:val="00037274"/>
    <w:rsid w:val="000437D4"/>
    <w:rsid w:val="0004565D"/>
    <w:rsid w:val="00045740"/>
    <w:rsid w:val="000463BD"/>
    <w:rsid w:val="00047B14"/>
    <w:rsid w:val="00052FA1"/>
    <w:rsid w:val="0005564E"/>
    <w:rsid w:val="000568B2"/>
    <w:rsid w:val="0006219B"/>
    <w:rsid w:val="000626E4"/>
    <w:rsid w:val="00070242"/>
    <w:rsid w:val="00073FF8"/>
    <w:rsid w:val="00074E15"/>
    <w:rsid w:val="0007610B"/>
    <w:rsid w:val="00076EDE"/>
    <w:rsid w:val="0007742F"/>
    <w:rsid w:val="00080720"/>
    <w:rsid w:val="00081ABB"/>
    <w:rsid w:val="00084E3B"/>
    <w:rsid w:val="00087959"/>
    <w:rsid w:val="0009000A"/>
    <w:rsid w:val="00090F18"/>
    <w:rsid w:val="0009116C"/>
    <w:rsid w:val="0009529F"/>
    <w:rsid w:val="00096CB4"/>
    <w:rsid w:val="000A038F"/>
    <w:rsid w:val="000A3B18"/>
    <w:rsid w:val="000A44DC"/>
    <w:rsid w:val="000A5139"/>
    <w:rsid w:val="000A5929"/>
    <w:rsid w:val="000A67CB"/>
    <w:rsid w:val="000A6887"/>
    <w:rsid w:val="000B1795"/>
    <w:rsid w:val="000B688D"/>
    <w:rsid w:val="000C5605"/>
    <w:rsid w:val="000C5948"/>
    <w:rsid w:val="000C62F1"/>
    <w:rsid w:val="000C77A8"/>
    <w:rsid w:val="000D1970"/>
    <w:rsid w:val="000D49C5"/>
    <w:rsid w:val="000D6050"/>
    <w:rsid w:val="000D66E9"/>
    <w:rsid w:val="000E6B3A"/>
    <w:rsid w:val="000F009F"/>
    <w:rsid w:val="000F030C"/>
    <w:rsid w:val="000F0992"/>
    <w:rsid w:val="000F14EC"/>
    <w:rsid w:val="000F1C60"/>
    <w:rsid w:val="000F5A35"/>
    <w:rsid w:val="00100095"/>
    <w:rsid w:val="001046C3"/>
    <w:rsid w:val="00104830"/>
    <w:rsid w:val="00105807"/>
    <w:rsid w:val="001066EF"/>
    <w:rsid w:val="00107D00"/>
    <w:rsid w:val="001100E2"/>
    <w:rsid w:val="00112643"/>
    <w:rsid w:val="00114272"/>
    <w:rsid w:val="0011680B"/>
    <w:rsid w:val="001174C8"/>
    <w:rsid w:val="00122D88"/>
    <w:rsid w:val="001237CF"/>
    <w:rsid w:val="00124256"/>
    <w:rsid w:val="0012472D"/>
    <w:rsid w:val="0012615E"/>
    <w:rsid w:val="001312BE"/>
    <w:rsid w:val="00134286"/>
    <w:rsid w:val="00143CA9"/>
    <w:rsid w:val="0015040F"/>
    <w:rsid w:val="00161510"/>
    <w:rsid w:val="0016213E"/>
    <w:rsid w:val="00167216"/>
    <w:rsid w:val="00167C8B"/>
    <w:rsid w:val="00173E53"/>
    <w:rsid w:val="00174FCF"/>
    <w:rsid w:val="00182C00"/>
    <w:rsid w:val="001851FC"/>
    <w:rsid w:val="0019105E"/>
    <w:rsid w:val="001946A3"/>
    <w:rsid w:val="00194ED0"/>
    <w:rsid w:val="00195243"/>
    <w:rsid w:val="001A139C"/>
    <w:rsid w:val="001A54A1"/>
    <w:rsid w:val="001A583A"/>
    <w:rsid w:val="001B212F"/>
    <w:rsid w:val="001B2E88"/>
    <w:rsid w:val="001B309B"/>
    <w:rsid w:val="001B7E53"/>
    <w:rsid w:val="001C230D"/>
    <w:rsid w:val="001C29A2"/>
    <w:rsid w:val="001C32A1"/>
    <w:rsid w:val="001C3404"/>
    <w:rsid w:val="001C3681"/>
    <w:rsid w:val="001C69D8"/>
    <w:rsid w:val="001D1342"/>
    <w:rsid w:val="001E2EDA"/>
    <w:rsid w:val="001E505E"/>
    <w:rsid w:val="001E7124"/>
    <w:rsid w:val="001E7712"/>
    <w:rsid w:val="001F08A5"/>
    <w:rsid w:val="001F1624"/>
    <w:rsid w:val="001F6090"/>
    <w:rsid w:val="001F6431"/>
    <w:rsid w:val="001F68C2"/>
    <w:rsid w:val="001F6BC1"/>
    <w:rsid w:val="00200194"/>
    <w:rsid w:val="00202394"/>
    <w:rsid w:val="00202976"/>
    <w:rsid w:val="00202DF8"/>
    <w:rsid w:val="00204845"/>
    <w:rsid w:val="00205891"/>
    <w:rsid w:val="00206372"/>
    <w:rsid w:val="00211B15"/>
    <w:rsid w:val="00211B6E"/>
    <w:rsid w:val="00211B7B"/>
    <w:rsid w:val="00213C3C"/>
    <w:rsid w:val="00213F97"/>
    <w:rsid w:val="00215789"/>
    <w:rsid w:val="00216A7F"/>
    <w:rsid w:val="00217173"/>
    <w:rsid w:val="00221385"/>
    <w:rsid w:val="002230D7"/>
    <w:rsid w:val="00226892"/>
    <w:rsid w:val="00226C46"/>
    <w:rsid w:val="002315E5"/>
    <w:rsid w:val="00233CAE"/>
    <w:rsid w:val="00235457"/>
    <w:rsid w:val="00242453"/>
    <w:rsid w:val="002453AE"/>
    <w:rsid w:val="00247783"/>
    <w:rsid w:val="00250CC7"/>
    <w:rsid w:val="00251B1F"/>
    <w:rsid w:val="002549CE"/>
    <w:rsid w:val="00255053"/>
    <w:rsid w:val="002559F7"/>
    <w:rsid w:val="0026251B"/>
    <w:rsid w:val="0026342F"/>
    <w:rsid w:val="002653EB"/>
    <w:rsid w:val="00265A04"/>
    <w:rsid w:val="00272000"/>
    <w:rsid w:val="00274349"/>
    <w:rsid w:val="0027608A"/>
    <w:rsid w:val="00276C55"/>
    <w:rsid w:val="00277F0D"/>
    <w:rsid w:val="0028223D"/>
    <w:rsid w:val="00287124"/>
    <w:rsid w:val="00287FDD"/>
    <w:rsid w:val="002920BC"/>
    <w:rsid w:val="002922EA"/>
    <w:rsid w:val="00293490"/>
    <w:rsid w:val="00293E09"/>
    <w:rsid w:val="002946C6"/>
    <w:rsid w:val="002A0B91"/>
    <w:rsid w:val="002A22B2"/>
    <w:rsid w:val="002A2A34"/>
    <w:rsid w:val="002A78B1"/>
    <w:rsid w:val="002B220B"/>
    <w:rsid w:val="002B2EB6"/>
    <w:rsid w:val="002B49C7"/>
    <w:rsid w:val="002C1F43"/>
    <w:rsid w:val="002C21D5"/>
    <w:rsid w:val="002C296F"/>
    <w:rsid w:val="002C3EEE"/>
    <w:rsid w:val="002C4081"/>
    <w:rsid w:val="002C41E5"/>
    <w:rsid w:val="002C49C2"/>
    <w:rsid w:val="002C5C3F"/>
    <w:rsid w:val="002C65DC"/>
    <w:rsid w:val="002C6AD6"/>
    <w:rsid w:val="002C6D1F"/>
    <w:rsid w:val="002C7214"/>
    <w:rsid w:val="002D0284"/>
    <w:rsid w:val="002D0799"/>
    <w:rsid w:val="002D1937"/>
    <w:rsid w:val="002E199F"/>
    <w:rsid w:val="002E36FB"/>
    <w:rsid w:val="002E6169"/>
    <w:rsid w:val="002E6BD2"/>
    <w:rsid w:val="002F0078"/>
    <w:rsid w:val="002F1534"/>
    <w:rsid w:val="002F1A71"/>
    <w:rsid w:val="002F1E21"/>
    <w:rsid w:val="002F480E"/>
    <w:rsid w:val="002F60C6"/>
    <w:rsid w:val="00302746"/>
    <w:rsid w:val="003037F1"/>
    <w:rsid w:val="00304AB3"/>
    <w:rsid w:val="00305B56"/>
    <w:rsid w:val="00310C52"/>
    <w:rsid w:val="003112B1"/>
    <w:rsid w:val="0031397F"/>
    <w:rsid w:val="00314ADD"/>
    <w:rsid w:val="0031570D"/>
    <w:rsid w:val="00315C1F"/>
    <w:rsid w:val="0031637D"/>
    <w:rsid w:val="00317456"/>
    <w:rsid w:val="00317812"/>
    <w:rsid w:val="003178BF"/>
    <w:rsid w:val="00320F2B"/>
    <w:rsid w:val="00323EF3"/>
    <w:rsid w:val="00327006"/>
    <w:rsid w:val="00332B08"/>
    <w:rsid w:val="00334F55"/>
    <w:rsid w:val="00335C7B"/>
    <w:rsid w:val="00342193"/>
    <w:rsid w:val="00346433"/>
    <w:rsid w:val="00347CAD"/>
    <w:rsid w:val="003534AC"/>
    <w:rsid w:val="00356C34"/>
    <w:rsid w:val="00357911"/>
    <w:rsid w:val="00357F8F"/>
    <w:rsid w:val="003600B7"/>
    <w:rsid w:val="003615AE"/>
    <w:rsid w:val="003631BF"/>
    <w:rsid w:val="003634EE"/>
    <w:rsid w:val="00366D92"/>
    <w:rsid w:val="00367383"/>
    <w:rsid w:val="003677CE"/>
    <w:rsid w:val="003730D6"/>
    <w:rsid w:val="003753C9"/>
    <w:rsid w:val="00376337"/>
    <w:rsid w:val="00376F6C"/>
    <w:rsid w:val="00386BDC"/>
    <w:rsid w:val="003902F8"/>
    <w:rsid w:val="00390352"/>
    <w:rsid w:val="003914F8"/>
    <w:rsid w:val="00392D66"/>
    <w:rsid w:val="00393C04"/>
    <w:rsid w:val="003A0367"/>
    <w:rsid w:val="003A1B2A"/>
    <w:rsid w:val="003A1C31"/>
    <w:rsid w:val="003A76B6"/>
    <w:rsid w:val="003A7DE5"/>
    <w:rsid w:val="003B16FB"/>
    <w:rsid w:val="003B26BC"/>
    <w:rsid w:val="003B38FC"/>
    <w:rsid w:val="003B56BA"/>
    <w:rsid w:val="003B5970"/>
    <w:rsid w:val="003B775C"/>
    <w:rsid w:val="003C136C"/>
    <w:rsid w:val="003C1B95"/>
    <w:rsid w:val="003C2DEB"/>
    <w:rsid w:val="003C4E16"/>
    <w:rsid w:val="003C7BEA"/>
    <w:rsid w:val="003D10B0"/>
    <w:rsid w:val="003D150E"/>
    <w:rsid w:val="003D18A4"/>
    <w:rsid w:val="003D2DD2"/>
    <w:rsid w:val="003D79F3"/>
    <w:rsid w:val="003E10D2"/>
    <w:rsid w:val="003E2C2D"/>
    <w:rsid w:val="003E430C"/>
    <w:rsid w:val="003E59B8"/>
    <w:rsid w:val="003E72C7"/>
    <w:rsid w:val="003F237A"/>
    <w:rsid w:val="003F2E33"/>
    <w:rsid w:val="003F35F9"/>
    <w:rsid w:val="003F3E17"/>
    <w:rsid w:val="003F4DC6"/>
    <w:rsid w:val="003F54E0"/>
    <w:rsid w:val="003F5F6E"/>
    <w:rsid w:val="003F61B1"/>
    <w:rsid w:val="003F61FF"/>
    <w:rsid w:val="003F7520"/>
    <w:rsid w:val="00400706"/>
    <w:rsid w:val="00402A16"/>
    <w:rsid w:val="00403FB1"/>
    <w:rsid w:val="0040466F"/>
    <w:rsid w:val="00420FBA"/>
    <w:rsid w:val="00421DAB"/>
    <w:rsid w:val="00422B4D"/>
    <w:rsid w:val="00425D03"/>
    <w:rsid w:val="00426265"/>
    <w:rsid w:val="0043062E"/>
    <w:rsid w:val="00433FF8"/>
    <w:rsid w:val="00436BEF"/>
    <w:rsid w:val="00440BD9"/>
    <w:rsid w:val="00442500"/>
    <w:rsid w:val="00442A86"/>
    <w:rsid w:val="004446D7"/>
    <w:rsid w:val="00446B04"/>
    <w:rsid w:val="00447CED"/>
    <w:rsid w:val="004518A9"/>
    <w:rsid w:val="0045301F"/>
    <w:rsid w:val="0045735F"/>
    <w:rsid w:val="00462AF6"/>
    <w:rsid w:val="00464A08"/>
    <w:rsid w:val="00464E73"/>
    <w:rsid w:val="00465C16"/>
    <w:rsid w:val="004678EB"/>
    <w:rsid w:val="00467C2C"/>
    <w:rsid w:val="004718B7"/>
    <w:rsid w:val="00473BF2"/>
    <w:rsid w:val="00475E04"/>
    <w:rsid w:val="00480CEE"/>
    <w:rsid w:val="0048191E"/>
    <w:rsid w:val="0048587E"/>
    <w:rsid w:val="00485F5B"/>
    <w:rsid w:val="00486434"/>
    <w:rsid w:val="00490E5F"/>
    <w:rsid w:val="004923D8"/>
    <w:rsid w:val="004941B5"/>
    <w:rsid w:val="00497A6D"/>
    <w:rsid w:val="004A0973"/>
    <w:rsid w:val="004A49DE"/>
    <w:rsid w:val="004A4F74"/>
    <w:rsid w:val="004A5DC4"/>
    <w:rsid w:val="004A717B"/>
    <w:rsid w:val="004A7467"/>
    <w:rsid w:val="004B2211"/>
    <w:rsid w:val="004B517F"/>
    <w:rsid w:val="004B68E9"/>
    <w:rsid w:val="004C544F"/>
    <w:rsid w:val="004C745D"/>
    <w:rsid w:val="004D0952"/>
    <w:rsid w:val="004D3003"/>
    <w:rsid w:val="004D39CF"/>
    <w:rsid w:val="004E08A9"/>
    <w:rsid w:val="004E215D"/>
    <w:rsid w:val="004E28C7"/>
    <w:rsid w:val="004E4304"/>
    <w:rsid w:val="004E627D"/>
    <w:rsid w:val="004F1775"/>
    <w:rsid w:val="004F196D"/>
    <w:rsid w:val="004F394A"/>
    <w:rsid w:val="004F3B21"/>
    <w:rsid w:val="004F5941"/>
    <w:rsid w:val="005016C4"/>
    <w:rsid w:val="0050257A"/>
    <w:rsid w:val="005036A4"/>
    <w:rsid w:val="005037EB"/>
    <w:rsid w:val="00507C6A"/>
    <w:rsid w:val="00511FB1"/>
    <w:rsid w:val="00514AA8"/>
    <w:rsid w:val="00514E52"/>
    <w:rsid w:val="005161E8"/>
    <w:rsid w:val="00516297"/>
    <w:rsid w:val="00520B11"/>
    <w:rsid w:val="005246C4"/>
    <w:rsid w:val="00526B86"/>
    <w:rsid w:val="00526D41"/>
    <w:rsid w:val="00530F8A"/>
    <w:rsid w:val="005325AD"/>
    <w:rsid w:val="00533E81"/>
    <w:rsid w:val="00536112"/>
    <w:rsid w:val="00544554"/>
    <w:rsid w:val="0054525C"/>
    <w:rsid w:val="005461B9"/>
    <w:rsid w:val="00551BF1"/>
    <w:rsid w:val="00552920"/>
    <w:rsid w:val="005534F8"/>
    <w:rsid w:val="00553F5E"/>
    <w:rsid w:val="005541F6"/>
    <w:rsid w:val="0055476C"/>
    <w:rsid w:val="00554DF4"/>
    <w:rsid w:val="00560B0C"/>
    <w:rsid w:val="00560DB2"/>
    <w:rsid w:val="00563225"/>
    <w:rsid w:val="00564D5D"/>
    <w:rsid w:val="00565D7C"/>
    <w:rsid w:val="00566FDE"/>
    <w:rsid w:val="005736D9"/>
    <w:rsid w:val="00573A75"/>
    <w:rsid w:val="00581AED"/>
    <w:rsid w:val="0058221E"/>
    <w:rsid w:val="00582D0C"/>
    <w:rsid w:val="005831A1"/>
    <w:rsid w:val="0058372B"/>
    <w:rsid w:val="00583F86"/>
    <w:rsid w:val="00585A4C"/>
    <w:rsid w:val="0059119A"/>
    <w:rsid w:val="0059137D"/>
    <w:rsid w:val="00591C60"/>
    <w:rsid w:val="0059210C"/>
    <w:rsid w:val="0059228B"/>
    <w:rsid w:val="00594B07"/>
    <w:rsid w:val="00594C89"/>
    <w:rsid w:val="00595ED3"/>
    <w:rsid w:val="005971B6"/>
    <w:rsid w:val="005A4189"/>
    <w:rsid w:val="005A7521"/>
    <w:rsid w:val="005B50ED"/>
    <w:rsid w:val="005B6A5E"/>
    <w:rsid w:val="005C0620"/>
    <w:rsid w:val="005C0AAC"/>
    <w:rsid w:val="005C1C37"/>
    <w:rsid w:val="005C3CA1"/>
    <w:rsid w:val="005C48BA"/>
    <w:rsid w:val="005C6654"/>
    <w:rsid w:val="005C6A1A"/>
    <w:rsid w:val="005C7078"/>
    <w:rsid w:val="005D08F1"/>
    <w:rsid w:val="005D0F7C"/>
    <w:rsid w:val="005D1DC8"/>
    <w:rsid w:val="005D5FFF"/>
    <w:rsid w:val="005D6C9D"/>
    <w:rsid w:val="005D7E20"/>
    <w:rsid w:val="005E11DB"/>
    <w:rsid w:val="005E3460"/>
    <w:rsid w:val="005E4970"/>
    <w:rsid w:val="005E5BE5"/>
    <w:rsid w:val="005E65FC"/>
    <w:rsid w:val="005F5C27"/>
    <w:rsid w:val="005F61B2"/>
    <w:rsid w:val="00601767"/>
    <w:rsid w:val="00603F5A"/>
    <w:rsid w:val="0060456E"/>
    <w:rsid w:val="006045E5"/>
    <w:rsid w:val="0060514C"/>
    <w:rsid w:val="00606132"/>
    <w:rsid w:val="00606752"/>
    <w:rsid w:val="006067F3"/>
    <w:rsid w:val="0061096D"/>
    <w:rsid w:val="006115CA"/>
    <w:rsid w:val="00611656"/>
    <w:rsid w:val="0061243B"/>
    <w:rsid w:val="00612DF0"/>
    <w:rsid w:val="0061408E"/>
    <w:rsid w:val="006159FF"/>
    <w:rsid w:val="00616728"/>
    <w:rsid w:val="00616DD7"/>
    <w:rsid w:val="00617C13"/>
    <w:rsid w:val="00620DAF"/>
    <w:rsid w:val="00621358"/>
    <w:rsid w:val="0062277F"/>
    <w:rsid w:val="00624D0B"/>
    <w:rsid w:val="00624ED7"/>
    <w:rsid w:val="0062687B"/>
    <w:rsid w:val="0063303F"/>
    <w:rsid w:val="00634585"/>
    <w:rsid w:val="00636C11"/>
    <w:rsid w:val="00647CF5"/>
    <w:rsid w:val="00650077"/>
    <w:rsid w:val="0065413B"/>
    <w:rsid w:val="00661E65"/>
    <w:rsid w:val="0066597B"/>
    <w:rsid w:val="006664B6"/>
    <w:rsid w:val="00672F91"/>
    <w:rsid w:val="00674C6B"/>
    <w:rsid w:val="00675D3B"/>
    <w:rsid w:val="00675D3C"/>
    <w:rsid w:val="00680ED5"/>
    <w:rsid w:val="00681507"/>
    <w:rsid w:val="00681755"/>
    <w:rsid w:val="00697302"/>
    <w:rsid w:val="006A1562"/>
    <w:rsid w:val="006A1659"/>
    <w:rsid w:val="006A3E6F"/>
    <w:rsid w:val="006A5B39"/>
    <w:rsid w:val="006A64FD"/>
    <w:rsid w:val="006A682D"/>
    <w:rsid w:val="006B1363"/>
    <w:rsid w:val="006B401F"/>
    <w:rsid w:val="006B661F"/>
    <w:rsid w:val="006B73D0"/>
    <w:rsid w:val="006C154C"/>
    <w:rsid w:val="006C1E95"/>
    <w:rsid w:val="006C322A"/>
    <w:rsid w:val="006C5AE0"/>
    <w:rsid w:val="006C6C7D"/>
    <w:rsid w:val="006D0911"/>
    <w:rsid w:val="006D2733"/>
    <w:rsid w:val="006D593E"/>
    <w:rsid w:val="006E021F"/>
    <w:rsid w:val="006E282E"/>
    <w:rsid w:val="006E2AFA"/>
    <w:rsid w:val="006E2C20"/>
    <w:rsid w:val="006E3899"/>
    <w:rsid w:val="006E4836"/>
    <w:rsid w:val="006E53A4"/>
    <w:rsid w:val="006E690E"/>
    <w:rsid w:val="006F0A81"/>
    <w:rsid w:val="006F480C"/>
    <w:rsid w:val="006F4BCB"/>
    <w:rsid w:val="006F60A3"/>
    <w:rsid w:val="006F7D18"/>
    <w:rsid w:val="00703E6F"/>
    <w:rsid w:val="00703EEF"/>
    <w:rsid w:val="00704B2A"/>
    <w:rsid w:val="00705108"/>
    <w:rsid w:val="00711387"/>
    <w:rsid w:val="00711518"/>
    <w:rsid w:val="00712E00"/>
    <w:rsid w:val="00725E1B"/>
    <w:rsid w:val="007266CC"/>
    <w:rsid w:val="00727AD1"/>
    <w:rsid w:val="00730BFC"/>
    <w:rsid w:val="00731413"/>
    <w:rsid w:val="00732785"/>
    <w:rsid w:val="007330E5"/>
    <w:rsid w:val="00734D64"/>
    <w:rsid w:val="007354BF"/>
    <w:rsid w:val="00737133"/>
    <w:rsid w:val="007377A1"/>
    <w:rsid w:val="00740344"/>
    <w:rsid w:val="00740A8E"/>
    <w:rsid w:val="00740B65"/>
    <w:rsid w:val="007417D8"/>
    <w:rsid w:val="00744874"/>
    <w:rsid w:val="00744DB1"/>
    <w:rsid w:val="007477C4"/>
    <w:rsid w:val="007504CD"/>
    <w:rsid w:val="007506DB"/>
    <w:rsid w:val="00750735"/>
    <w:rsid w:val="007521B1"/>
    <w:rsid w:val="00753B65"/>
    <w:rsid w:val="00757EAC"/>
    <w:rsid w:val="00760018"/>
    <w:rsid w:val="007603AD"/>
    <w:rsid w:val="00761316"/>
    <w:rsid w:val="00763FB7"/>
    <w:rsid w:val="007641C0"/>
    <w:rsid w:val="007650B9"/>
    <w:rsid w:val="00766619"/>
    <w:rsid w:val="00771476"/>
    <w:rsid w:val="00772BDE"/>
    <w:rsid w:val="00773193"/>
    <w:rsid w:val="00774B25"/>
    <w:rsid w:val="00775B4D"/>
    <w:rsid w:val="00776747"/>
    <w:rsid w:val="00777C2D"/>
    <w:rsid w:val="00781DDF"/>
    <w:rsid w:val="007849E3"/>
    <w:rsid w:val="0079588E"/>
    <w:rsid w:val="00795F24"/>
    <w:rsid w:val="007A210E"/>
    <w:rsid w:val="007A221A"/>
    <w:rsid w:val="007A3C17"/>
    <w:rsid w:val="007A4698"/>
    <w:rsid w:val="007A6B1A"/>
    <w:rsid w:val="007B0217"/>
    <w:rsid w:val="007B253F"/>
    <w:rsid w:val="007B2EAE"/>
    <w:rsid w:val="007B46C1"/>
    <w:rsid w:val="007B7D6D"/>
    <w:rsid w:val="007C0602"/>
    <w:rsid w:val="007C23F1"/>
    <w:rsid w:val="007C3216"/>
    <w:rsid w:val="007C3690"/>
    <w:rsid w:val="007C4C6C"/>
    <w:rsid w:val="007D02DE"/>
    <w:rsid w:val="007D1AF5"/>
    <w:rsid w:val="007D58E0"/>
    <w:rsid w:val="007E11AF"/>
    <w:rsid w:val="007E1298"/>
    <w:rsid w:val="007E1BF5"/>
    <w:rsid w:val="007E2C4D"/>
    <w:rsid w:val="007E419B"/>
    <w:rsid w:val="007E6C63"/>
    <w:rsid w:val="007E6E03"/>
    <w:rsid w:val="007F440D"/>
    <w:rsid w:val="007F58EA"/>
    <w:rsid w:val="007F7827"/>
    <w:rsid w:val="007F7B33"/>
    <w:rsid w:val="008009E7"/>
    <w:rsid w:val="008036C3"/>
    <w:rsid w:val="00804387"/>
    <w:rsid w:val="00804D53"/>
    <w:rsid w:val="00811AA3"/>
    <w:rsid w:val="0081241C"/>
    <w:rsid w:val="00814A2C"/>
    <w:rsid w:val="00814A5A"/>
    <w:rsid w:val="00816B39"/>
    <w:rsid w:val="00816EE3"/>
    <w:rsid w:val="0082144A"/>
    <w:rsid w:val="008215DC"/>
    <w:rsid w:val="0082352A"/>
    <w:rsid w:val="00824A4C"/>
    <w:rsid w:val="0082687B"/>
    <w:rsid w:val="00826993"/>
    <w:rsid w:val="00830E2B"/>
    <w:rsid w:val="00832F59"/>
    <w:rsid w:val="0083535D"/>
    <w:rsid w:val="00836838"/>
    <w:rsid w:val="00836F89"/>
    <w:rsid w:val="00841843"/>
    <w:rsid w:val="008430DB"/>
    <w:rsid w:val="00843FD2"/>
    <w:rsid w:val="00844D9D"/>
    <w:rsid w:val="00847CD5"/>
    <w:rsid w:val="00852D26"/>
    <w:rsid w:val="008559EC"/>
    <w:rsid w:val="00855B7B"/>
    <w:rsid w:val="0085600E"/>
    <w:rsid w:val="008618D2"/>
    <w:rsid w:val="008641FF"/>
    <w:rsid w:val="008644C7"/>
    <w:rsid w:val="00865C18"/>
    <w:rsid w:val="00865D9C"/>
    <w:rsid w:val="00871D65"/>
    <w:rsid w:val="00875652"/>
    <w:rsid w:val="00876F6C"/>
    <w:rsid w:val="008805AA"/>
    <w:rsid w:val="0088204D"/>
    <w:rsid w:val="00884AB5"/>
    <w:rsid w:val="00884F4D"/>
    <w:rsid w:val="00885DF4"/>
    <w:rsid w:val="008860B8"/>
    <w:rsid w:val="00886A52"/>
    <w:rsid w:val="00886B90"/>
    <w:rsid w:val="00887F63"/>
    <w:rsid w:val="008904F4"/>
    <w:rsid w:val="00890F17"/>
    <w:rsid w:val="00891904"/>
    <w:rsid w:val="0089240D"/>
    <w:rsid w:val="00892623"/>
    <w:rsid w:val="00892CB0"/>
    <w:rsid w:val="00894DB2"/>
    <w:rsid w:val="008953F8"/>
    <w:rsid w:val="00895C7E"/>
    <w:rsid w:val="00896D0A"/>
    <w:rsid w:val="008A2AC4"/>
    <w:rsid w:val="008A4521"/>
    <w:rsid w:val="008A45BC"/>
    <w:rsid w:val="008A497E"/>
    <w:rsid w:val="008A5008"/>
    <w:rsid w:val="008A5C2B"/>
    <w:rsid w:val="008A60D3"/>
    <w:rsid w:val="008A6FAF"/>
    <w:rsid w:val="008B00D0"/>
    <w:rsid w:val="008B1AFB"/>
    <w:rsid w:val="008B5129"/>
    <w:rsid w:val="008B7522"/>
    <w:rsid w:val="008B7FA5"/>
    <w:rsid w:val="008C0DB4"/>
    <w:rsid w:val="008C1F51"/>
    <w:rsid w:val="008C7A9C"/>
    <w:rsid w:val="008D069B"/>
    <w:rsid w:val="008D0BCB"/>
    <w:rsid w:val="008D4EA4"/>
    <w:rsid w:val="008D6914"/>
    <w:rsid w:val="008D6D20"/>
    <w:rsid w:val="008E2402"/>
    <w:rsid w:val="008E5D2C"/>
    <w:rsid w:val="008F1172"/>
    <w:rsid w:val="008F2653"/>
    <w:rsid w:val="008F3C88"/>
    <w:rsid w:val="008F4C5B"/>
    <w:rsid w:val="008F4D03"/>
    <w:rsid w:val="008F5993"/>
    <w:rsid w:val="008F6673"/>
    <w:rsid w:val="008F6DF3"/>
    <w:rsid w:val="008F7491"/>
    <w:rsid w:val="00905DFE"/>
    <w:rsid w:val="00905F16"/>
    <w:rsid w:val="00907D1D"/>
    <w:rsid w:val="00910272"/>
    <w:rsid w:val="00911FD7"/>
    <w:rsid w:val="00912230"/>
    <w:rsid w:val="00912B6B"/>
    <w:rsid w:val="00925E35"/>
    <w:rsid w:val="00933729"/>
    <w:rsid w:val="00935505"/>
    <w:rsid w:val="00940276"/>
    <w:rsid w:val="0094232B"/>
    <w:rsid w:val="00942437"/>
    <w:rsid w:val="00942D38"/>
    <w:rsid w:val="00945F87"/>
    <w:rsid w:val="009464A9"/>
    <w:rsid w:val="00953EED"/>
    <w:rsid w:val="00955CA6"/>
    <w:rsid w:val="009561DB"/>
    <w:rsid w:val="00956596"/>
    <w:rsid w:val="00957018"/>
    <w:rsid w:val="0095760C"/>
    <w:rsid w:val="009607FB"/>
    <w:rsid w:val="00961A9F"/>
    <w:rsid w:val="00962A18"/>
    <w:rsid w:val="00962D8E"/>
    <w:rsid w:val="0096706C"/>
    <w:rsid w:val="009678CE"/>
    <w:rsid w:val="0097075F"/>
    <w:rsid w:val="009729DC"/>
    <w:rsid w:val="00975122"/>
    <w:rsid w:val="0098140B"/>
    <w:rsid w:val="00984665"/>
    <w:rsid w:val="00987F4E"/>
    <w:rsid w:val="00990328"/>
    <w:rsid w:val="009927A3"/>
    <w:rsid w:val="00995B0A"/>
    <w:rsid w:val="009A1D36"/>
    <w:rsid w:val="009A210C"/>
    <w:rsid w:val="009A2728"/>
    <w:rsid w:val="009A7AA2"/>
    <w:rsid w:val="009B068D"/>
    <w:rsid w:val="009B1384"/>
    <w:rsid w:val="009B2268"/>
    <w:rsid w:val="009B2550"/>
    <w:rsid w:val="009B469D"/>
    <w:rsid w:val="009B47A4"/>
    <w:rsid w:val="009B55FB"/>
    <w:rsid w:val="009C00E0"/>
    <w:rsid w:val="009C01D8"/>
    <w:rsid w:val="009C12DF"/>
    <w:rsid w:val="009C1E2E"/>
    <w:rsid w:val="009C4AD0"/>
    <w:rsid w:val="009C4FD2"/>
    <w:rsid w:val="009C5989"/>
    <w:rsid w:val="009C691B"/>
    <w:rsid w:val="009C6EA3"/>
    <w:rsid w:val="009D1D7E"/>
    <w:rsid w:val="009D2C0A"/>
    <w:rsid w:val="009D318A"/>
    <w:rsid w:val="009D450C"/>
    <w:rsid w:val="009D456D"/>
    <w:rsid w:val="009D484F"/>
    <w:rsid w:val="009D4BA2"/>
    <w:rsid w:val="009D72B7"/>
    <w:rsid w:val="009D7F94"/>
    <w:rsid w:val="009E2202"/>
    <w:rsid w:val="009E3E3D"/>
    <w:rsid w:val="009E6FD7"/>
    <w:rsid w:val="009E7414"/>
    <w:rsid w:val="009F01EA"/>
    <w:rsid w:val="009F0E0B"/>
    <w:rsid w:val="009F1215"/>
    <w:rsid w:val="009F1AB7"/>
    <w:rsid w:val="009F3709"/>
    <w:rsid w:val="009F4191"/>
    <w:rsid w:val="009F4702"/>
    <w:rsid w:val="009F4A3E"/>
    <w:rsid w:val="009F4DF2"/>
    <w:rsid w:val="009F58C1"/>
    <w:rsid w:val="009F777F"/>
    <w:rsid w:val="00A04808"/>
    <w:rsid w:val="00A05B0A"/>
    <w:rsid w:val="00A11609"/>
    <w:rsid w:val="00A11CAF"/>
    <w:rsid w:val="00A14658"/>
    <w:rsid w:val="00A16D3A"/>
    <w:rsid w:val="00A256C8"/>
    <w:rsid w:val="00A27232"/>
    <w:rsid w:val="00A27C5D"/>
    <w:rsid w:val="00A300FD"/>
    <w:rsid w:val="00A357DB"/>
    <w:rsid w:val="00A35BEB"/>
    <w:rsid w:val="00A4243A"/>
    <w:rsid w:val="00A42D4A"/>
    <w:rsid w:val="00A471D3"/>
    <w:rsid w:val="00A5353B"/>
    <w:rsid w:val="00A61621"/>
    <w:rsid w:val="00A628CA"/>
    <w:rsid w:val="00A62EE3"/>
    <w:rsid w:val="00A64240"/>
    <w:rsid w:val="00A65D28"/>
    <w:rsid w:val="00A67732"/>
    <w:rsid w:val="00A706C3"/>
    <w:rsid w:val="00A70C8B"/>
    <w:rsid w:val="00A721FA"/>
    <w:rsid w:val="00A73C87"/>
    <w:rsid w:val="00A7459F"/>
    <w:rsid w:val="00A77A63"/>
    <w:rsid w:val="00A82299"/>
    <w:rsid w:val="00A84FB2"/>
    <w:rsid w:val="00A85CAF"/>
    <w:rsid w:val="00A861A2"/>
    <w:rsid w:val="00A87DA0"/>
    <w:rsid w:val="00A91C2B"/>
    <w:rsid w:val="00A93835"/>
    <w:rsid w:val="00A96FB0"/>
    <w:rsid w:val="00AA274D"/>
    <w:rsid w:val="00AA2FB3"/>
    <w:rsid w:val="00AA38B3"/>
    <w:rsid w:val="00AA6F14"/>
    <w:rsid w:val="00AB0C35"/>
    <w:rsid w:val="00AB138A"/>
    <w:rsid w:val="00AB1488"/>
    <w:rsid w:val="00AB26F3"/>
    <w:rsid w:val="00AB3665"/>
    <w:rsid w:val="00AB3F26"/>
    <w:rsid w:val="00AB507A"/>
    <w:rsid w:val="00AC0A21"/>
    <w:rsid w:val="00AC315F"/>
    <w:rsid w:val="00AC3A0B"/>
    <w:rsid w:val="00AC3EFA"/>
    <w:rsid w:val="00AD390B"/>
    <w:rsid w:val="00AD4462"/>
    <w:rsid w:val="00AD5B92"/>
    <w:rsid w:val="00AD6F0A"/>
    <w:rsid w:val="00AE0D95"/>
    <w:rsid w:val="00AE20C3"/>
    <w:rsid w:val="00AE5B9B"/>
    <w:rsid w:val="00AE6C4B"/>
    <w:rsid w:val="00AE78EE"/>
    <w:rsid w:val="00AF0378"/>
    <w:rsid w:val="00AF09E7"/>
    <w:rsid w:val="00AF1256"/>
    <w:rsid w:val="00AF1514"/>
    <w:rsid w:val="00AF2738"/>
    <w:rsid w:val="00AF2EFE"/>
    <w:rsid w:val="00AF2FB4"/>
    <w:rsid w:val="00AF33A5"/>
    <w:rsid w:val="00AF4245"/>
    <w:rsid w:val="00AF4F7C"/>
    <w:rsid w:val="00AF5DE4"/>
    <w:rsid w:val="00AF75AB"/>
    <w:rsid w:val="00AF7AA7"/>
    <w:rsid w:val="00B03292"/>
    <w:rsid w:val="00B03876"/>
    <w:rsid w:val="00B061A4"/>
    <w:rsid w:val="00B06344"/>
    <w:rsid w:val="00B1245B"/>
    <w:rsid w:val="00B1273E"/>
    <w:rsid w:val="00B165C1"/>
    <w:rsid w:val="00B23509"/>
    <w:rsid w:val="00B277C8"/>
    <w:rsid w:val="00B31BA0"/>
    <w:rsid w:val="00B3242A"/>
    <w:rsid w:val="00B35BA2"/>
    <w:rsid w:val="00B37C14"/>
    <w:rsid w:val="00B41D14"/>
    <w:rsid w:val="00B44828"/>
    <w:rsid w:val="00B457D5"/>
    <w:rsid w:val="00B47C64"/>
    <w:rsid w:val="00B512CD"/>
    <w:rsid w:val="00B5185A"/>
    <w:rsid w:val="00B51861"/>
    <w:rsid w:val="00B51B94"/>
    <w:rsid w:val="00B51D3B"/>
    <w:rsid w:val="00B53A33"/>
    <w:rsid w:val="00B550D5"/>
    <w:rsid w:val="00B57BEE"/>
    <w:rsid w:val="00B57DA9"/>
    <w:rsid w:val="00B611FC"/>
    <w:rsid w:val="00B642F6"/>
    <w:rsid w:val="00B67C46"/>
    <w:rsid w:val="00B7061F"/>
    <w:rsid w:val="00B74112"/>
    <w:rsid w:val="00B801A4"/>
    <w:rsid w:val="00B835A0"/>
    <w:rsid w:val="00B83A7E"/>
    <w:rsid w:val="00B85FD1"/>
    <w:rsid w:val="00B92373"/>
    <w:rsid w:val="00B92A0A"/>
    <w:rsid w:val="00B92D07"/>
    <w:rsid w:val="00B954F1"/>
    <w:rsid w:val="00B96FBB"/>
    <w:rsid w:val="00BA05A2"/>
    <w:rsid w:val="00BA23DB"/>
    <w:rsid w:val="00BA2629"/>
    <w:rsid w:val="00BA39B1"/>
    <w:rsid w:val="00BA61AB"/>
    <w:rsid w:val="00BB0EF2"/>
    <w:rsid w:val="00BB1ADB"/>
    <w:rsid w:val="00BB1DB5"/>
    <w:rsid w:val="00BB2D95"/>
    <w:rsid w:val="00BB4405"/>
    <w:rsid w:val="00BB4AA2"/>
    <w:rsid w:val="00BB6060"/>
    <w:rsid w:val="00BC0905"/>
    <w:rsid w:val="00BC0BDA"/>
    <w:rsid w:val="00BC576C"/>
    <w:rsid w:val="00BC6099"/>
    <w:rsid w:val="00BC619C"/>
    <w:rsid w:val="00BC6635"/>
    <w:rsid w:val="00BD0BC4"/>
    <w:rsid w:val="00BD2DAE"/>
    <w:rsid w:val="00BD752D"/>
    <w:rsid w:val="00BD7BB4"/>
    <w:rsid w:val="00BE046B"/>
    <w:rsid w:val="00BE2F23"/>
    <w:rsid w:val="00BE3204"/>
    <w:rsid w:val="00BE6AC5"/>
    <w:rsid w:val="00BE75C9"/>
    <w:rsid w:val="00BF1B9D"/>
    <w:rsid w:val="00BF22A5"/>
    <w:rsid w:val="00BF301B"/>
    <w:rsid w:val="00BF3DDB"/>
    <w:rsid w:val="00BF44A0"/>
    <w:rsid w:val="00C005B9"/>
    <w:rsid w:val="00C0132B"/>
    <w:rsid w:val="00C027F6"/>
    <w:rsid w:val="00C05006"/>
    <w:rsid w:val="00C05451"/>
    <w:rsid w:val="00C13F2F"/>
    <w:rsid w:val="00C144AC"/>
    <w:rsid w:val="00C144B7"/>
    <w:rsid w:val="00C15976"/>
    <w:rsid w:val="00C221CB"/>
    <w:rsid w:val="00C22EC5"/>
    <w:rsid w:val="00C2453B"/>
    <w:rsid w:val="00C27290"/>
    <w:rsid w:val="00C32484"/>
    <w:rsid w:val="00C32896"/>
    <w:rsid w:val="00C351E9"/>
    <w:rsid w:val="00C41ABC"/>
    <w:rsid w:val="00C43432"/>
    <w:rsid w:val="00C44EE6"/>
    <w:rsid w:val="00C47453"/>
    <w:rsid w:val="00C47A0E"/>
    <w:rsid w:val="00C537FA"/>
    <w:rsid w:val="00C54371"/>
    <w:rsid w:val="00C55B7C"/>
    <w:rsid w:val="00C562F3"/>
    <w:rsid w:val="00C5790A"/>
    <w:rsid w:val="00C60157"/>
    <w:rsid w:val="00C63E6E"/>
    <w:rsid w:val="00C67929"/>
    <w:rsid w:val="00C704E2"/>
    <w:rsid w:val="00C722DF"/>
    <w:rsid w:val="00C72CC5"/>
    <w:rsid w:val="00C7474E"/>
    <w:rsid w:val="00C75246"/>
    <w:rsid w:val="00C8085B"/>
    <w:rsid w:val="00C80CBC"/>
    <w:rsid w:val="00C81304"/>
    <w:rsid w:val="00C83962"/>
    <w:rsid w:val="00C84BF8"/>
    <w:rsid w:val="00C861D1"/>
    <w:rsid w:val="00C86346"/>
    <w:rsid w:val="00C870BC"/>
    <w:rsid w:val="00C90A1B"/>
    <w:rsid w:val="00C90C7F"/>
    <w:rsid w:val="00C9193D"/>
    <w:rsid w:val="00C9238B"/>
    <w:rsid w:val="00C928AD"/>
    <w:rsid w:val="00C9391E"/>
    <w:rsid w:val="00C964DB"/>
    <w:rsid w:val="00C96DEB"/>
    <w:rsid w:val="00C96F5A"/>
    <w:rsid w:val="00CA0C3B"/>
    <w:rsid w:val="00CA2A48"/>
    <w:rsid w:val="00CA6412"/>
    <w:rsid w:val="00CB316D"/>
    <w:rsid w:val="00CC2121"/>
    <w:rsid w:val="00CC4292"/>
    <w:rsid w:val="00CC4563"/>
    <w:rsid w:val="00CC53F8"/>
    <w:rsid w:val="00CC5F7C"/>
    <w:rsid w:val="00CC60AE"/>
    <w:rsid w:val="00CD1419"/>
    <w:rsid w:val="00CD15DD"/>
    <w:rsid w:val="00CD1A4E"/>
    <w:rsid w:val="00CD1A62"/>
    <w:rsid w:val="00CD1E57"/>
    <w:rsid w:val="00CD26FC"/>
    <w:rsid w:val="00CE1A7E"/>
    <w:rsid w:val="00CE66E9"/>
    <w:rsid w:val="00CF1E0D"/>
    <w:rsid w:val="00CF3D47"/>
    <w:rsid w:val="00CF44EA"/>
    <w:rsid w:val="00CF4754"/>
    <w:rsid w:val="00CF4804"/>
    <w:rsid w:val="00CF53D3"/>
    <w:rsid w:val="00CF6E82"/>
    <w:rsid w:val="00D007E6"/>
    <w:rsid w:val="00D03013"/>
    <w:rsid w:val="00D03091"/>
    <w:rsid w:val="00D03830"/>
    <w:rsid w:val="00D0504F"/>
    <w:rsid w:val="00D10929"/>
    <w:rsid w:val="00D10F77"/>
    <w:rsid w:val="00D17D9B"/>
    <w:rsid w:val="00D2128C"/>
    <w:rsid w:val="00D225C6"/>
    <w:rsid w:val="00D237AE"/>
    <w:rsid w:val="00D24DC2"/>
    <w:rsid w:val="00D25C67"/>
    <w:rsid w:val="00D262AB"/>
    <w:rsid w:val="00D27641"/>
    <w:rsid w:val="00D30E58"/>
    <w:rsid w:val="00D3113C"/>
    <w:rsid w:val="00D31D98"/>
    <w:rsid w:val="00D31E6F"/>
    <w:rsid w:val="00D32B4A"/>
    <w:rsid w:val="00D32CB8"/>
    <w:rsid w:val="00D33930"/>
    <w:rsid w:val="00D34C57"/>
    <w:rsid w:val="00D359D6"/>
    <w:rsid w:val="00D37C08"/>
    <w:rsid w:val="00D415E2"/>
    <w:rsid w:val="00D426FC"/>
    <w:rsid w:val="00D42BC2"/>
    <w:rsid w:val="00D437F9"/>
    <w:rsid w:val="00D44DC8"/>
    <w:rsid w:val="00D45728"/>
    <w:rsid w:val="00D46C9E"/>
    <w:rsid w:val="00D5053B"/>
    <w:rsid w:val="00D5097A"/>
    <w:rsid w:val="00D52013"/>
    <w:rsid w:val="00D5430E"/>
    <w:rsid w:val="00D5582B"/>
    <w:rsid w:val="00D57273"/>
    <w:rsid w:val="00D60596"/>
    <w:rsid w:val="00D612CE"/>
    <w:rsid w:val="00D61454"/>
    <w:rsid w:val="00D6268D"/>
    <w:rsid w:val="00D64CA0"/>
    <w:rsid w:val="00D65735"/>
    <w:rsid w:val="00D65E37"/>
    <w:rsid w:val="00D706D7"/>
    <w:rsid w:val="00D72049"/>
    <w:rsid w:val="00D72A75"/>
    <w:rsid w:val="00D72D3D"/>
    <w:rsid w:val="00D745CA"/>
    <w:rsid w:val="00D74F3A"/>
    <w:rsid w:val="00D766A8"/>
    <w:rsid w:val="00D76AF5"/>
    <w:rsid w:val="00D77093"/>
    <w:rsid w:val="00D82168"/>
    <w:rsid w:val="00D8484D"/>
    <w:rsid w:val="00D85773"/>
    <w:rsid w:val="00D86FEE"/>
    <w:rsid w:val="00D87244"/>
    <w:rsid w:val="00D90DB3"/>
    <w:rsid w:val="00D9377D"/>
    <w:rsid w:val="00D94D5D"/>
    <w:rsid w:val="00D94DB5"/>
    <w:rsid w:val="00D95DFA"/>
    <w:rsid w:val="00D97EAA"/>
    <w:rsid w:val="00DA0237"/>
    <w:rsid w:val="00DA2A9A"/>
    <w:rsid w:val="00DA4872"/>
    <w:rsid w:val="00DB0AD9"/>
    <w:rsid w:val="00DB3FD3"/>
    <w:rsid w:val="00DB5CAE"/>
    <w:rsid w:val="00DB64B5"/>
    <w:rsid w:val="00DB6699"/>
    <w:rsid w:val="00DC3201"/>
    <w:rsid w:val="00DC331A"/>
    <w:rsid w:val="00DC3B4F"/>
    <w:rsid w:val="00DC4300"/>
    <w:rsid w:val="00DD24C2"/>
    <w:rsid w:val="00DD4A18"/>
    <w:rsid w:val="00DE0142"/>
    <w:rsid w:val="00DE159C"/>
    <w:rsid w:val="00DE3A55"/>
    <w:rsid w:val="00DE72A8"/>
    <w:rsid w:val="00DE7D8A"/>
    <w:rsid w:val="00DF14CF"/>
    <w:rsid w:val="00DF1A05"/>
    <w:rsid w:val="00DF1CEC"/>
    <w:rsid w:val="00DF22A6"/>
    <w:rsid w:val="00DF2924"/>
    <w:rsid w:val="00DF5052"/>
    <w:rsid w:val="00E034F7"/>
    <w:rsid w:val="00E03B16"/>
    <w:rsid w:val="00E03C0C"/>
    <w:rsid w:val="00E03C23"/>
    <w:rsid w:val="00E06295"/>
    <w:rsid w:val="00E1038F"/>
    <w:rsid w:val="00E1196B"/>
    <w:rsid w:val="00E11BA5"/>
    <w:rsid w:val="00E1203F"/>
    <w:rsid w:val="00E16B37"/>
    <w:rsid w:val="00E23A03"/>
    <w:rsid w:val="00E24880"/>
    <w:rsid w:val="00E2593C"/>
    <w:rsid w:val="00E32261"/>
    <w:rsid w:val="00E32893"/>
    <w:rsid w:val="00E3409A"/>
    <w:rsid w:val="00E42B53"/>
    <w:rsid w:val="00E43D76"/>
    <w:rsid w:val="00E43E63"/>
    <w:rsid w:val="00E45929"/>
    <w:rsid w:val="00E45A36"/>
    <w:rsid w:val="00E45C26"/>
    <w:rsid w:val="00E45E46"/>
    <w:rsid w:val="00E46A7F"/>
    <w:rsid w:val="00E50709"/>
    <w:rsid w:val="00E528A1"/>
    <w:rsid w:val="00E52DBA"/>
    <w:rsid w:val="00E52F7B"/>
    <w:rsid w:val="00E549E8"/>
    <w:rsid w:val="00E55C77"/>
    <w:rsid w:val="00E561A6"/>
    <w:rsid w:val="00E6497C"/>
    <w:rsid w:val="00E650CD"/>
    <w:rsid w:val="00E70F40"/>
    <w:rsid w:val="00E73BFB"/>
    <w:rsid w:val="00E73FD2"/>
    <w:rsid w:val="00E76F26"/>
    <w:rsid w:val="00E81032"/>
    <w:rsid w:val="00E83477"/>
    <w:rsid w:val="00E86B9C"/>
    <w:rsid w:val="00E870BB"/>
    <w:rsid w:val="00E87106"/>
    <w:rsid w:val="00E91B8D"/>
    <w:rsid w:val="00E94057"/>
    <w:rsid w:val="00E9443E"/>
    <w:rsid w:val="00E95F65"/>
    <w:rsid w:val="00E96698"/>
    <w:rsid w:val="00E9674C"/>
    <w:rsid w:val="00EA4B74"/>
    <w:rsid w:val="00EB0367"/>
    <w:rsid w:val="00EB0D23"/>
    <w:rsid w:val="00EB2D3B"/>
    <w:rsid w:val="00EB56CA"/>
    <w:rsid w:val="00EB5EEE"/>
    <w:rsid w:val="00EC2882"/>
    <w:rsid w:val="00EC3E2D"/>
    <w:rsid w:val="00ED1B53"/>
    <w:rsid w:val="00ED6D5A"/>
    <w:rsid w:val="00ED77B6"/>
    <w:rsid w:val="00EE088D"/>
    <w:rsid w:val="00EE26D1"/>
    <w:rsid w:val="00EE38E1"/>
    <w:rsid w:val="00EE3C21"/>
    <w:rsid w:val="00EE4A60"/>
    <w:rsid w:val="00EE510B"/>
    <w:rsid w:val="00EE6BAE"/>
    <w:rsid w:val="00EE6DC6"/>
    <w:rsid w:val="00EF01E6"/>
    <w:rsid w:val="00EF17D3"/>
    <w:rsid w:val="00EF23B1"/>
    <w:rsid w:val="00EF3E85"/>
    <w:rsid w:val="00EF560A"/>
    <w:rsid w:val="00EF60A9"/>
    <w:rsid w:val="00F11182"/>
    <w:rsid w:val="00F1136F"/>
    <w:rsid w:val="00F12E8E"/>
    <w:rsid w:val="00F13511"/>
    <w:rsid w:val="00F14A7F"/>
    <w:rsid w:val="00F20A86"/>
    <w:rsid w:val="00F21281"/>
    <w:rsid w:val="00F24891"/>
    <w:rsid w:val="00F26251"/>
    <w:rsid w:val="00F279A0"/>
    <w:rsid w:val="00F30322"/>
    <w:rsid w:val="00F3197F"/>
    <w:rsid w:val="00F349E8"/>
    <w:rsid w:val="00F351BB"/>
    <w:rsid w:val="00F35246"/>
    <w:rsid w:val="00F364F3"/>
    <w:rsid w:val="00F427A6"/>
    <w:rsid w:val="00F45518"/>
    <w:rsid w:val="00F469F2"/>
    <w:rsid w:val="00F518DB"/>
    <w:rsid w:val="00F536DF"/>
    <w:rsid w:val="00F56072"/>
    <w:rsid w:val="00F622C6"/>
    <w:rsid w:val="00F67A5B"/>
    <w:rsid w:val="00F71194"/>
    <w:rsid w:val="00F73030"/>
    <w:rsid w:val="00F73D01"/>
    <w:rsid w:val="00F74502"/>
    <w:rsid w:val="00F74571"/>
    <w:rsid w:val="00F77B6D"/>
    <w:rsid w:val="00F81168"/>
    <w:rsid w:val="00F8242E"/>
    <w:rsid w:val="00F83690"/>
    <w:rsid w:val="00F86321"/>
    <w:rsid w:val="00F86A89"/>
    <w:rsid w:val="00F91871"/>
    <w:rsid w:val="00F938D2"/>
    <w:rsid w:val="00F97114"/>
    <w:rsid w:val="00F97E16"/>
    <w:rsid w:val="00FA0559"/>
    <w:rsid w:val="00FA1B2C"/>
    <w:rsid w:val="00FA5127"/>
    <w:rsid w:val="00FB24DE"/>
    <w:rsid w:val="00FB5832"/>
    <w:rsid w:val="00FC0523"/>
    <w:rsid w:val="00FC0EBE"/>
    <w:rsid w:val="00FC46E3"/>
    <w:rsid w:val="00FC559A"/>
    <w:rsid w:val="00FC6016"/>
    <w:rsid w:val="00FC6ED3"/>
    <w:rsid w:val="00FC7998"/>
    <w:rsid w:val="00FD183D"/>
    <w:rsid w:val="00FD25CE"/>
    <w:rsid w:val="00FD393C"/>
    <w:rsid w:val="00FD4F43"/>
    <w:rsid w:val="00FE044A"/>
    <w:rsid w:val="00FE50F6"/>
    <w:rsid w:val="00FE7CEB"/>
    <w:rsid w:val="00FF170E"/>
    <w:rsid w:val="00FF3033"/>
    <w:rsid w:val="00FF59BF"/>
    <w:rsid w:val="27FD7069"/>
  </w:rsids>
  <m:mathPr>
    <m:mathFont m:val="Cambria Math"/>
    <m:brkBin m:val="before"/>
    <m:brkBinSub m:val="--"/>
    <m:smallFrac m:val="0"/>
    <m:dispDef/>
    <m:lMargin m:val="0"/>
    <m:rMargin m:val="0"/>
    <m:defJc m:val="centerGroup"/>
    <m:wrapIndent m:val="1440"/>
    <m:intLim m:val="subSup"/>
    <m:naryLim m:val="undOvr"/>
  </m:mathPr>
  <w:themeFontLang w:val="nb-NO"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71B04"/>
  <w15:docId w15:val="{7A6FE2DE-F156-494F-B9EF-56F07FD7F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22C6"/>
    <w:pPr>
      <w:spacing w:after="0" w:line="240" w:lineRule="auto"/>
      <w:jc w:val="both"/>
    </w:pPr>
    <w:rPr>
      <w:rFonts w:eastAsia="Times New Roman" w:cs="Garamond"/>
      <w:sz w:val="24"/>
      <w:szCs w:val="24"/>
      <w:lang w:eastAsia="nb-NO"/>
    </w:rPr>
  </w:style>
  <w:style w:type="paragraph" w:styleId="Overskrift1">
    <w:name w:val="heading 1"/>
    <w:basedOn w:val="Normal"/>
    <w:next w:val="Normal"/>
    <w:link w:val="Overskrift1Tegn"/>
    <w:uiPriority w:val="9"/>
    <w:qFormat/>
    <w:rsid w:val="00A11CAF"/>
    <w:pPr>
      <w:keepNext/>
      <w:keepLines/>
      <w:numPr>
        <w:numId w:val="3"/>
      </w:numPr>
      <w:spacing w:before="360" w:after="120"/>
      <w:outlineLvl w:val="0"/>
    </w:pPr>
    <w:rPr>
      <w:rFonts w:eastAsiaTheme="majorEastAsia" w:cstheme="majorBidi"/>
      <w:b/>
      <w:bCs/>
      <w:color w:val="365F91" w:themeColor="accent1" w:themeShade="BF"/>
      <w:sz w:val="28"/>
      <w:szCs w:val="28"/>
    </w:rPr>
  </w:style>
  <w:style w:type="paragraph" w:styleId="Overskrift2">
    <w:name w:val="heading 2"/>
    <w:basedOn w:val="Normal"/>
    <w:next w:val="Normal"/>
    <w:link w:val="Overskrift2Tegn"/>
    <w:unhideWhenUsed/>
    <w:qFormat/>
    <w:rsid w:val="00A11CAF"/>
    <w:pPr>
      <w:keepNext/>
      <w:keepLines/>
      <w:numPr>
        <w:ilvl w:val="1"/>
        <w:numId w:val="3"/>
      </w:numPr>
      <w:spacing w:before="120" w:after="120"/>
      <w:outlineLvl w:val="1"/>
    </w:pPr>
    <w:rPr>
      <w:rFonts w:asciiTheme="majorHAnsi" w:eastAsiaTheme="majorEastAsia" w:hAnsiTheme="majorHAnsi" w:cstheme="majorBidi"/>
      <w:b/>
      <w:bCs/>
      <w:color w:val="4F81BD" w:themeColor="accent1"/>
      <w:szCs w:val="26"/>
    </w:rPr>
  </w:style>
  <w:style w:type="paragraph" w:styleId="Overskrift3">
    <w:name w:val="heading 3"/>
    <w:basedOn w:val="Overskrift2"/>
    <w:next w:val="Normal"/>
    <w:link w:val="Overskrift3Tegn"/>
    <w:uiPriority w:val="99"/>
    <w:unhideWhenUsed/>
    <w:qFormat/>
    <w:rsid w:val="00080720"/>
    <w:pPr>
      <w:numPr>
        <w:ilvl w:val="2"/>
      </w:numPr>
      <w:spacing w:before="240" w:after="60"/>
      <w:outlineLvl w:val="2"/>
    </w:pPr>
  </w:style>
  <w:style w:type="paragraph" w:styleId="Overskrift4">
    <w:name w:val="heading 4"/>
    <w:basedOn w:val="Normal"/>
    <w:next w:val="Normal"/>
    <w:link w:val="Overskrift4Tegn"/>
    <w:uiPriority w:val="99"/>
    <w:unhideWhenUsed/>
    <w:qFormat/>
    <w:rsid w:val="00F73030"/>
    <w:pPr>
      <w:keepNext/>
      <w:keepLines/>
      <w:numPr>
        <w:ilvl w:val="3"/>
        <w:numId w:val="3"/>
      </w:numPr>
      <w:spacing w:before="200"/>
      <w:outlineLvl w:val="3"/>
    </w:pPr>
    <w:rPr>
      <w:rFonts w:asciiTheme="majorHAnsi" w:eastAsiaTheme="majorEastAsia" w:hAnsiTheme="majorHAnsi" w:cstheme="majorBidi"/>
      <w:b/>
      <w:bCs/>
      <w:i/>
      <w:iCs/>
      <w:color w:val="4F81BD" w:themeColor="accent1"/>
    </w:rPr>
  </w:style>
  <w:style w:type="paragraph" w:styleId="Overskrift5">
    <w:name w:val="heading 5"/>
    <w:basedOn w:val="Normal"/>
    <w:next w:val="Normal"/>
    <w:link w:val="Overskrift5Tegn"/>
    <w:uiPriority w:val="99"/>
    <w:unhideWhenUsed/>
    <w:qFormat/>
    <w:rsid w:val="00F73030"/>
    <w:pPr>
      <w:keepNext/>
      <w:keepLines/>
      <w:numPr>
        <w:ilvl w:val="4"/>
        <w:numId w:val="3"/>
      </w:numPr>
      <w:spacing w:before="200"/>
      <w:outlineLvl w:val="4"/>
    </w:pPr>
    <w:rPr>
      <w:rFonts w:asciiTheme="majorHAnsi" w:eastAsiaTheme="majorEastAsia" w:hAnsiTheme="majorHAnsi" w:cstheme="majorBidi"/>
      <w:color w:val="243F60" w:themeColor="accent1" w:themeShade="7F"/>
    </w:rPr>
  </w:style>
  <w:style w:type="paragraph" w:styleId="Overskrift6">
    <w:name w:val="heading 6"/>
    <w:basedOn w:val="Normal"/>
    <w:next w:val="Normal"/>
    <w:link w:val="Overskrift6Tegn"/>
    <w:uiPriority w:val="99"/>
    <w:unhideWhenUsed/>
    <w:qFormat/>
    <w:rsid w:val="00F73030"/>
    <w:pPr>
      <w:keepNext/>
      <w:keepLines/>
      <w:numPr>
        <w:ilvl w:val="5"/>
        <w:numId w:val="3"/>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9"/>
    <w:unhideWhenUsed/>
    <w:qFormat/>
    <w:rsid w:val="00F73030"/>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9"/>
    <w:unhideWhenUsed/>
    <w:qFormat/>
    <w:rsid w:val="00F73030"/>
    <w:pPr>
      <w:keepNext/>
      <w:keepLines/>
      <w:numPr>
        <w:ilvl w:val="7"/>
        <w:numId w:val="3"/>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9"/>
    <w:unhideWhenUsed/>
    <w:qFormat/>
    <w:rsid w:val="00F73030"/>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A11CAF"/>
    <w:rPr>
      <w:rFonts w:eastAsiaTheme="majorEastAsia" w:cstheme="majorBidi"/>
      <w:b/>
      <w:bCs/>
      <w:color w:val="365F91" w:themeColor="accent1" w:themeShade="BF"/>
      <w:sz w:val="28"/>
      <w:szCs w:val="28"/>
      <w:lang w:eastAsia="nb-NO"/>
    </w:rPr>
  </w:style>
  <w:style w:type="character" w:customStyle="1" w:styleId="Overskrift2Tegn">
    <w:name w:val="Overskrift 2 Tegn"/>
    <w:basedOn w:val="Standardskriftforavsnitt"/>
    <w:link w:val="Overskrift2"/>
    <w:rsid w:val="00A11CAF"/>
    <w:rPr>
      <w:rFonts w:asciiTheme="majorHAnsi" w:eastAsiaTheme="majorEastAsia" w:hAnsiTheme="majorHAnsi" w:cstheme="majorBidi"/>
      <w:b/>
      <w:bCs/>
      <w:color w:val="4F81BD" w:themeColor="accent1"/>
      <w:sz w:val="24"/>
      <w:szCs w:val="26"/>
      <w:lang w:eastAsia="nb-NO"/>
    </w:rPr>
  </w:style>
  <w:style w:type="character" w:customStyle="1" w:styleId="Overskrift3Tegn">
    <w:name w:val="Overskrift 3 Tegn"/>
    <w:basedOn w:val="Standardskriftforavsnitt"/>
    <w:link w:val="Overskrift3"/>
    <w:uiPriority w:val="99"/>
    <w:rsid w:val="00080720"/>
    <w:rPr>
      <w:rFonts w:asciiTheme="majorHAnsi" w:eastAsiaTheme="majorEastAsia" w:hAnsiTheme="majorHAnsi" w:cstheme="majorBidi"/>
      <w:b/>
      <w:bCs/>
      <w:color w:val="4F81BD" w:themeColor="accent1"/>
      <w:sz w:val="24"/>
      <w:szCs w:val="26"/>
      <w:lang w:eastAsia="nb-NO"/>
    </w:rPr>
  </w:style>
  <w:style w:type="character" w:customStyle="1" w:styleId="Overskrift4Tegn">
    <w:name w:val="Overskrift 4 Tegn"/>
    <w:basedOn w:val="Standardskriftforavsnitt"/>
    <w:link w:val="Overskrift4"/>
    <w:uiPriority w:val="99"/>
    <w:rsid w:val="00F73030"/>
    <w:rPr>
      <w:rFonts w:asciiTheme="majorHAnsi" w:eastAsiaTheme="majorEastAsia" w:hAnsiTheme="majorHAnsi" w:cstheme="majorBidi"/>
      <w:b/>
      <w:bCs/>
      <w:i/>
      <w:iCs/>
      <w:color w:val="4F81BD" w:themeColor="accent1"/>
      <w:sz w:val="24"/>
      <w:szCs w:val="24"/>
      <w:lang w:eastAsia="nb-NO"/>
    </w:rPr>
  </w:style>
  <w:style w:type="character" w:customStyle="1" w:styleId="Overskrift5Tegn">
    <w:name w:val="Overskrift 5 Tegn"/>
    <w:basedOn w:val="Standardskriftforavsnitt"/>
    <w:link w:val="Overskrift5"/>
    <w:uiPriority w:val="99"/>
    <w:rsid w:val="00F73030"/>
    <w:rPr>
      <w:rFonts w:asciiTheme="majorHAnsi" w:eastAsiaTheme="majorEastAsia" w:hAnsiTheme="majorHAnsi" w:cstheme="majorBidi"/>
      <w:color w:val="243F60" w:themeColor="accent1" w:themeShade="7F"/>
      <w:sz w:val="24"/>
      <w:szCs w:val="24"/>
      <w:lang w:eastAsia="nb-NO"/>
    </w:rPr>
  </w:style>
  <w:style w:type="character" w:customStyle="1" w:styleId="Overskrift6Tegn">
    <w:name w:val="Overskrift 6 Tegn"/>
    <w:basedOn w:val="Standardskriftforavsnitt"/>
    <w:link w:val="Overskrift6"/>
    <w:uiPriority w:val="99"/>
    <w:rsid w:val="00F73030"/>
    <w:rPr>
      <w:rFonts w:asciiTheme="majorHAnsi" w:eastAsiaTheme="majorEastAsia" w:hAnsiTheme="majorHAnsi" w:cstheme="majorBidi"/>
      <w:i/>
      <w:iCs/>
      <w:color w:val="243F60" w:themeColor="accent1" w:themeShade="7F"/>
      <w:sz w:val="24"/>
      <w:szCs w:val="24"/>
      <w:lang w:eastAsia="nb-NO"/>
    </w:rPr>
  </w:style>
  <w:style w:type="character" w:customStyle="1" w:styleId="Overskrift7Tegn">
    <w:name w:val="Overskrift 7 Tegn"/>
    <w:basedOn w:val="Standardskriftforavsnitt"/>
    <w:link w:val="Overskrift7"/>
    <w:uiPriority w:val="99"/>
    <w:rsid w:val="00F73030"/>
    <w:rPr>
      <w:rFonts w:asciiTheme="majorHAnsi" w:eastAsiaTheme="majorEastAsia" w:hAnsiTheme="majorHAnsi" w:cstheme="majorBidi"/>
      <w:i/>
      <w:iCs/>
      <w:color w:val="404040" w:themeColor="text1" w:themeTint="BF"/>
      <w:sz w:val="24"/>
      <w:szCs w:val="24"/>
      <w:lang w:eastAsia="nb-NO"/>
    </w:rPr>
  </w:style>
  <w:style w:type="character" w:customStyle="1" w:styleId="Overskrift8Tegn">
    <w:name w:val="Overskrift 8 Tegn"/>
    <w:basedOn w:val="Standardskriftforavsnitt"/>
    <w:link w:val="Overskrift8"/>
    <w:uiPriority w:val="99"/>
    <w:rsid w:val="00F73030"/>
    <w:rPr>
      <w:rFonts w:asciiTheme="majorHAnsi" w:eastAsiaTheme="majorEastAsia" w:hAnsiTheme="majorHAnsi" w:cstheme="majorBidi"/>
      <w:color w:val="4F81BD" w:themeColor="accent1"/>
      <w:sz w:val="20"/>
      <w:szCs w:val="20"/>
      <w:lang w:eastAsia="nb-NO"/>
    </w:rPr>
  </w:style>
  <w:style w:type="character" w:customStyle="1" w:styleId="Overskrift9Tegn">
    <w:name w:val="Overskrift 9 Tegn"/>
    <w:basedOn w:val="Standardskriftforavsnitt"/>
    <w:link w:val="Overskrift9"/>
    <w:uiPriority w:val="99"/>
    <w:rsid w:val="00F73030"/>
    <w:rPr>
      <w:rFonts w:asciiTheme="majorHAnsi" w:eastAsiaTheme="majorEastAsia" w:hAnsiTheme="majorHAnsi" w:cstheme="majorBidi"/>
      <w:i/>
      <w:iCs/>
      <w:color w:val="404040" w:themeColor="text1" w:themeTint="BF"/>
      <w:sz w:val="20"/>
      <w:szCs w:val="20"/>
      <w:lang w:eastAsia="nb-NO"/>
    </w:rPr>
  </w:style>
  <w:style w:type="paragraph" w:styleId="Bildetekst">
    <w:name w:val="caption"/>
    <w:basedOn w:val="Normal"/>
    <w:next w:val="Normal"/>
    <w:uiPriority w:val="35"/>
    <w:semiHidden/>
    <w:unhideWhenUsed/>
    <w:qFormat/>
    <w:rsid w:val="00F73030"/>
    <w:rPr>
      <w:b/>
      <w:bCs/>
      <w:color w:val="4F81BD" w:themeColor="accent1"/>
      <w:sz w:val="18"/>
      <w:szCs w:val="18"/>
    </w:rPr>
  </w:style>
  <w:style w:type="paragraph" w:styleId="Tittel">
    <w:name w:val="Title"/>
    <w:basedOn w:val="Normal"/>
    <w:next w:val="Normal"/>
    <w:link w:val="TittelTegn"/>
    <w:uiPriority w:val="99"/>
    <w:qFormat/>
    <w:rsid w:val="00F7303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uiPriority w:val="99"/>
    <w:rsid w:val="00F73030"/>
    <w:rPr>
      <w:rFonts w:asciiTheme="majorHAnsi" w:eastAsiaTheme="majorEastAsia" w:hAnsiTheme="majorHAnsi" w:cstheme="majorBidi"/>
      <w:color w:val="17365D" w:themeColor="text2" w:themeShade="BF"/>
      <w:spacing w:val="5"/>
      <w:kern w:val="28"/>
      <w:sz w:val="52"/>
      <w:szCs w:val="52"/>
    </w:rPr>
  </w:style>
  <w:style w:type="paragraph" w:styleId="Undertittel">
    <w:name w:val="Subtitle"/>
    <w:basedOn w:val="Normal"/>
    <w:next w:val="Normal"/>
    <w:link w:val="UndertittelTegn"/>
    <w:uiPriority w:val="11"/>
    <w:qFormat/>
    <w:rsid w:val="00F73030"/>
    <w:pPr>
      <w:numPr>
        <w:ilvl w:val="1"/>
      </w:numPr>
    </w:pPr>
    <w:rPr>
      <w:rFonts w:asciiTheme="majorHAnsi" w:eastAsiaTheme="majorEastAsia" w:hAnsiTheme="majorHAnsi" w:cstheme="majorBidi"/>
      <w:i/>
      <w:iCs/>
      <w:color w:val="4F81BD" w:themeColor="accent1"/>
      <w:spacing w:val="15"/>
    </w:rPr>
  </w:style>
  <w:style w:type="character" w:customStyle="1" w:styleId="UndertittelTegn">
    <w:name w:val="Undertittel Tegn"/>
    <w:basedOn w:val="Standardskriftforavsnitt"/>
    <w:link w:val="Undertittel"/>
    <w:uiPriority w:val="11"/>
    <w:rsid w:val="00F73030"/>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73030"/>
    <w:rPr>
      <w:b/>
      <w:bCs/>
    </w:rPr>
  </w:style>
  <w:style w:type="character" w:styleId="Utheving">
    <w:name w:val="Emphasis"/>
    <w:basedOn w:val="Standardskriftforavsnitt"/>
    <w:uiPriority w:val="20"/>
    <w:qFormat/>
    <w:rsid w:val="00F73030"/>
    <w:rPr>
      <w:i/>
      <w:iCs/>
    </w:rPr>
  </w:style>
  <w:style w:type="paragraph" w:styleId="Ingenmellomrom">
    <w:name w:val="No Spacing"/>
    <w:uiPriority w:val="1"/>
    <w:qFormat/>
    <w:rsid w:val="00F73030"/>
    <w:pPr>
      <w:spacing w:after="0" w:line="240" w:lineRule="auto"/>
    </w:pPr>
  </w:style>
  <w:style w:type="paragraph" w:styleId="Listeavsnitt">
    <w:name w:val="List Paragraph"/>
    <w:basedOn w:val="Normal"/>
    <w:uiPriority w:val="34"/>
    <w:qFormat/>
    <w:rsid w:val="00F73030"/>
    <w:pPr>
      <w:ind w:left="720"/>
      <w:contextualSpacing/>
    </w:pPr>
  </w:style>
  <w:style w:type="paragraph" w:styleId="Sitat">
    <w:name w:val="Quote"/>
    <w:basedOn w:val="Normal"/>
    <w:next w:val="Normal"/>
    <w:link w:val="SitatTegn"/>
    <w:uiPriority w:val="29"/>
    <w:qFormat/>
    <w:rsid w:val="00F73030"/>
    <w:rPr>
      <w:i/>
      <w:iCs/>
      <w:color w:val="000000" w:themeColor="text1"/>
    </w:rPr>
  </w:style>
  <w:style w:type="character" w:customStyle="1" w:styleId="SitatTegn">
    <w:name w:val="Sitat Tegn"/>
    <w:basedOn w:val="Standardskriftforavsnitt"/>
    <w:link w:val="Sitat"/>
    <w:uiPriority w:val="29"/>
    <w:rsid w:val="00F73030"/>
    <w:rPr>
      <w:i/>
      <w:iCs/>
      <w:color w:val="000000" w:themeColor="text1"/>
    </w:rPr>
  </w:style>
  <w:style w:type="paragraph" w:styleId="Sterktsitat">
    <w:name w:val="Intense Quote"/>
    <w:basedOn w:val="Normal"/>
    <w:next w:val="Normal"/>
    <w:link w:val="SterktsitatTegn"/>
    <w:uiPriority w:val="30"/>
    <w:qFormat/>
    <w:rsid w:val="00F73030"/>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73030"/>
    <w:rPr>
      <w:b/>
      <w:bCs/>
      <w:i/>
      <w:iCs/>
      <w:color w:val="4F81BD" w:themeColor="accent1"/>
    </w:rPr>
  </w:style>
  <w:style w:type="character" w:styleId="Svakutheving">
    <w:name w:val="Subtle Emphasis"/>
    <w:basedOn w:val="Standardskriftforavsnitt"/>
    <w:uiPriority w:val="19"/>
    <w:qFormat/>
    <w:rsid w:val="00F73030"/>
    <w:rPr>
      <w:i/>
      <w:iCs/>
      <w:color w:val="808080" w:themeColor="text1" w:themeTint="7F"/>
    </w:rPr>
  </w:style>
  <w:style w:type="character" w:styleId="Sterkutheving">
    <w:name w:val="Intense Emphasis"/>
    <w:basedOn w:val="Standardskriftforavsnitt"/>
    <w:uiPriority w:val="21"/>
    <w:qFormat/>
    <w:rsid w:val="00F73030"/>
    <w:rPr>
      <w:b/>
      <w:bCs/>
      <w:i/>
      <w:iCs/>
      <w:color w:val="4F81BD" w:themeColor="accent1"/>
    </w:rPr>
  </w:style>
  <w:style w:type="character" w:styleId="Svakreferanse">
    <w:name w:val="Subtle Reference"/>
    <w:basedOn w:val="Standardskriftforavsnitt"/>
    <w:uiPriority w:val="31"/>
    <w:qFormat/>
    <w:rsid w:val="00F73030"/>
    <w:rPr>
      <w:smallCaps/>
      <w:color w:val="C0504D" w:themeColor="accent2"/>
      <w:u w:val="single"/>
    </w:rPr>
  </w:style>
  <w:style w:type="character" w:styleId="Sterkreferanse">
    <w:name w:val="Intense Reference"/>
    <w:basedOn w:val="Standardskriftforavsnitt"/>
    <w:uiPriority w:val="32"/>
    <w:qFormat/>
    <w:rsid w:val="00F73030"/>
    <w:rPr>
      <w:b/>
      <w:bCs/>
      <w:smallCaps/>
      <w:color w:val="C0504D" w:themeColor="accent2"/>
      <w:spacing w:val="5"/>
      <w:u w:val="single"/>
    </w:rPr>
  </w:style>
  <w:style w:type="character" w:styleId="Boktittel">
    <w:name w:val="Book Title"/>
    <w:basedOn w:val="Standardskriftforavsnitt"/>
    <w:uiPriority w:val="33"/>
    <w:qFormat/>
    <w:rsid w:val="00F73030"/>
    <w:rPr>
      <w:b/>
      <w:bCs/>
      <w:smallCaps/>
      <w:spacing w:val="5"/>
    </w:rPr>
  </w:style>
  <w:style w:type="paragraph" w:styleId="Overskriftforinnholdsfortegnelse">
    <w:name w:val="TOC Heading"/>
    <w:basedOn w:val="Overskrift1"/>
    <w:next w:val="Normal"/>
    <w:uiPriority w:val="39"/>
    <w:unhideWhenUsed/>
    <w:qFormat/>
    <w:rsid w:val="00F73030"/>
    <w:pPr>
      <w:outlineLvl w:val="9"/>
    </w:pPr>
  </w:style>
  <w:style w:type="character" w:customStyle="1" w:styleId="Overskrift1Tegn1">
    <w:name w:val="Overskrift 1 Tegn1"/>
    <w:uiPriority w:val="99"/>
    <w:locked/>
    <w:rsid w:val="005C0620"/>
    <w:rPr>
      <w:rFonts w:ascii="Cambria" w:hAnsi="Cambria"/>
      <w:b/>
      <w:bCs/>
      <w:kern w:val="32"/>
      <w:sz w:val="32"/>
      <w:szCs w:val="32"/>
    </w:rPr>
  </w:style>
  <w:style w:type="paragraph" w:styleId="Topptekst">
    <w:name w:val="header"/>
    <w:basedOn w:val="Normal"/>
    <w:link w:val="TopptekstTegn"/>
    <w:uiPriority w:val="99"/>
    <w:rsid w:val="005C0620"/>
    <w:pPr>
      <w:tabs>
        <w:tab w:val="center" w:pos="4703"/>
        <w:tab w:val="right" w:pos="9406"/>
      </w:tabs>
    </w:pPr>
    <w:rPr>
      <w:rFonts w:cs="Times New Roman"/>
    </w:rPr>
  </w:style>
  <w:style w:type="character" w:customStyle="1" w:styleId="TopptekstTegn">
    <w:name w:val="Topptekst Tegn"/>
    <w:basedOn w:val="Standardskriftforavsnitt"/>
    <w:link w:val="Topptekst"/>
    <w:uiPriority w:val="99"/>
    <w:rsid w:val="005C0620"/>
    <w:rPr>
      <w:rFonts w:ascii="Arial" w:eastAsia="Times New Roman" w:hAnsi="Arial" w:cs="Times New Roman"/>
      <w:szCs w:val="24"/>
      <w:lang w:eastAsia="nb-NO"/>
    </w:rPr>
  </w:style>
  <w:style w:type="paragraph" w:styleId="Bunntekst">
    <w:name w:val="footer"/>
    <w:basedOn w:val="Normal"/>
    <w:link w:val="BunntekstTegn"/>
    <w:uiPriority w:val="99"/>
    <w:rsid w:val="005C0620"/>
    <w:pPr>
      <w:tabs>
        <w:tab w:val="center" w:pos="4703"/>
        <w:tab w:val="right" w:pos="9406"/>
      </w:tabs>
    </w:pPr>
    <w:rPr>
      <w:rFonts w:cs="Times New Roman"/>
    </w:rPr>
  </w:style>
  <w:style w:type="character" w:customStyle="1" w:styleId="BunntekstTegn">
    <w:name w:val="Bunntekst Tegn"/>
    <w:basedOn w:val="Standardskriftforavsnitt"/>
    <w:link w:val="Bunntekst"/>
    <w:uiPriority w:val="99"/>
    <w:rsid w:val="005C0620"/>
    <w:rPr>
      <w:rFonts w:ascii="Arial" w:eastAsia="Times New Roman" w:hAnsi="Arial" w:cs="Times New Roman"/>
      <w:szCs w:val="24"/>
      <w:lang w:eastAsia="nb-NO"/>
    </w:rPr>
  </w:style>
  <w:style w:type="character" w:styleId="Sidetall">
    <w:name w:val="page number"/>
    <w:uiPriority w:val="99"/>
    <w:rsid w:val="005C0620"/>
    <w:rPr>
      <w:rFonts w:ascii="Arial" w:hAnsi="Arial" w:cs="Arial"/>
      <w:color w:val="auto"/>
      <w:sz w:val="16"/>
      <w:szCs w:val="16"/>
      <w:vertAlign w:val="baseline"/>
    </w:rPr>
  </w:style>
  <w:style w:type="paragraph" w:customStyle="1" w:styleId="kildelisteoverskrift">
    <w:name w:val="kildelisteoverskrift"/>
    <w:basedOn w:val="Normal"/>
    <w:rsid w:val="005C0620"/>
    <w:pPr>
      <w:widowControl w:val="0"/>
      <w:tabs>
        <w:tab w:val="right" w:pos="9360"/>
      </w:tabs>
      <w:suppressAutoHyphens/>
    </w:pPr>
    <w:rPr>
      <w:rFonts w:ascii="Times New Roman" w:hAnsi="Times New Roman" w:cs="Times New Roman"/>
      <w:snapToGrid w:val="0"/>
      <w:sz w:val="20"/>
      <w:szCs w:val="20"/>
      <w:lang w:val="en-US"/>
    </w:rPr>
  </w:style>
  <w:style w:type="paragraph" w:styleId="INNH1">
    <w:name w:val="toc 1"/>
    <w:basedOn w:val="Normal"/>
    <w:next w:val="Normal"/>
    <w:autoRedefine/>
    <w:uiPriority w:val="39"/>
    <w:unhideWhenUsed/>
    <w:rsid w:val="00052FA1"/>
    <w:pPr>
      <w:spacing w:after="100"/>
    </w:pPr>
  </w:style>
  <w:style w:type="paragraph" w:styleId="INNH2">
    <w:name w:val="toc 2"/>
    <w:basedOn w:val="Normal"/>
    <w:next w:val="Normal"/>
    <w:autoRedefine/>
    <w:uiPriority w:val="39"/>
    <w:unhideWhenUsed/>
    <w:rsid w:val="002A0B91"/>
    <w:pPr>
      <w:spacing w:after="100"/>
      <w:ind w:left="220"/>
    </w:pPr>
    <w:rPr>
      <w:sz w:val="22"/>
    </w:rPr>
  </w:style>
  <w:style w:type="character" w:styleId="Hyperkobling">
    <w:name w:val="Hyperlink"/>
    <w:basedOn w:val="Standardskriftforavsnitt"/>
    <w:uiPriority w:val="99"/>
    <w:unhideWhenUsed/>
    <w:rsid w:val="00052FA1"/>
    <w:rPr>
      <w:color w:val="0000FF" w:themeColor="hyperlink"/>
      <w:u w:val="single"/>
    </w:rPr>
  </w:style>
  <w:style w:type="paragraph" w:styleId="Bobletekst">
    <w:name w:val="Balloon Text"/>
    <w:basedOn w:val="Normal"/>
    <w:link w:val="BobletekstTegn"/>
    <w:uiPriority w:val="99"/>
    <w:semiHidden/>
    <w:unhideWhenUsed/>
    <w:rsid w:val="00052FA1"/>
    <w:rPr>
      <w:rFonts w:ascii="Tahoma" w:hAnsi="Tahoma" w:cs="Tahoma"/>
      <w:sz w:val="16"/>
      <w:szCs w:val="16"/>
    </w:rPr>
  </w:style>
  <w:style w:type="character" w:customStyle="1" w:styleId="BobletekstTegn">
    <w:name w:val="Bobletekst Tegn"/>
    <w:basedOn w:val="Standardskriftforavsnitt"/>
    <w:link w:val="Bobletekst"/>
    <w:uiPriority w:val="99"/>
    <w:semiHidden/>
    <w:rsid w:val="00052FA1"/>
    <w:rPr>
      <w:rFonts w:ascii="Tahoma" w:eastAsia="Times New Roman" w:hAnsi="Tahoma" w:cs="Tahoma"/>
      <w:sz w:val="16"/>
      <w:szCs w:val="16"/>
      <w:lang w:eastAsia="nb-NO"/>
    </w:rPr>
  </w:style>
  <w:style w:type="paragraph" w:styleId="Brdtekst">
    <w:name w:val="Body Text"/>
    <w:basedOn w:val="Normal"/>
    <w:link w:val="BrdtekstTegn"/>
    <w:unhideWhenUsed/>
    <w:qFormat/>
    <w:rsid w:val="00EF01E6"/>
    <w:pPr>
      <w:spacing w:after="240" w:line="240" w:lineRule="atLeast"/>
    </w:pPr>
    <w:rPr>
      <w:rFonts w:ascii="Georgia" w:eastAsiaTheme="minorHAnsi" w:hAnsi="Georgia" w:cstheme="minorBidi"/>
      <w:sz w:val="20"/>
      <w:szCs w:val="20"/>
      <w:lang w:val="en-GB" w:eastAsia="en-US"/>
    </w:rPr>
  </w:style>
  <w:style w:type="character" w:customStyle="1" w:styleId="BrdtekstTegn">
    <w:name w:val="Brødtekst Tegn"/>
    <w:basedOn w:val="Standardskriftforavsnitt"/>
    <w:link w:val="Brdtekst"/>
    <w:rsid w:val="00EF01E6"/>
    <w:rPr>
      <w:rFonts w:ascii="Georgia" w:hAnsi="Georgia"/>
      <w:sz w:val="20"/>
      <w:szCs w:val="20"/>
      <w:lang w:val="en-GB"/>
    </w:rPr>
  </w:style>
  <w:style w:type="paragraph" w:customStyle="1" w:styleId="Default">
    <w:name w:val="Default"/>
    <w:rsid w:val="00B51D3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1">
    <w:name w:val="Style1"/>
    <w:basedOn w:val="Overskrift1"/>
    <w:next w:val="Normal"/>
    <w:rsid w:val="0015040F"/>
    <w:pPr>
      <w:keepLines w:val="0"/>
      <w:numPr>
        <w:numId w:val="2"/>
      </w:numPr>
      <w:spacing w:before="240" w:after="60"/>
    </w:pPr>
    <w:rPr>
      <w:rFonts w:ascii="Arial" w:eastAsia="Times New Roman" w:hAnsi="Arial" w:cs="Arial"/>
      <w:color w:val="auto"/>
      <w:kern w:val="32"/>
      <w:sz w:val="24"/>
      <w:szCs w:val="32"/>
    </w:rPr>
  </w:style>
  <w:style w:type="paragraph" w:customStyle="1" w:styleId="Style2">
    <w:name w:val="Style2"/>
    <w:basedOn w:val="Overskrift2"/>
    <w:next w:val="Normal"/>
    <w:rsid w:val="0015040F"/>
    <w:pPr>
      <w:keepLines w:val="0"/>
      <w:tabs>
        <w:tab w:val="num" w:pos="696"/>
      </w:tabs>
      <w:spacing w:before="240"/>
      <w:ind w:left="696"/>
    </w:pPr>
    <w:rPr>
      <w:rFonts w:ascii="Arial" w:eastAsia="Times New Roman" w:hAnsi="Arial" w:cs="Arial"/>
      <w:iCs/>
      <w:color w:val="auto"/>
      <w:sz w:val="20"/>
      <w:szCs w:val="28"/>
    </w:rPr>
  </w:style>
  <w:style w:type="paragraph" w:customStyle="1" w:styleId="Style3">
    <w:name w:val="Style3"/>
    <w:basedOn w:val="Overskrift3"/>
    <w:next w:val="Normal"/>
    <w:rsid w:val="0015040F"/>
    <w:pPr>
      <w:keepLines w:val="0"/>
      <w:numPr>
        <w:numId w:val="1"/>
      </w:numPr>
      <w:tabs>
        <w:tab w:val="num" w:pos="720"/>
      </w:tabs>
    </w:pPr>
    <w:rPr>
      <w:rFonts w:ascii="Times New Roman" w:eastAsia="Times New Roman" w:hAnsi="Times New Roman" w:cs="Arial"/>
      <w:b w:val="0"/>
      <w:i/>
      <w:color w:val="auto"/>
    </w:rPr>
  </w:style>
  <w:style w:type="paragraph" w:customStyle="1" w:styleId="ListParagraph1">
    <w:name w:val="List Paragraph1"/>
    <w:basedOn w:val="Normal"/>
    <w:qFormat/>
    <w:rsid w:val="0015040F"/>
    <w:pPr>
      <w:ind w:left="720"/>
    </w:pPr>
    <w:rPr>
      <w:rFonts w:ascii="Calibri" w:eastAsia="Calibri" w:hAnsi="Calibri" w:cs="Times New Roman"/>
      <w:szCs w:val="22"/>
    </w:rPr>
  </w:style>
  <w:style w:type="paragraph" w:styleId="Dokumentkart">
    <w:name w:val="Document Map"/>
    <w:basedOn w:val="Normal"/>
    <w:link w:val="DokumentkartTegn"/>
    <w:uiPriority w:val="99"/>
    <w:semiHidden/>
    <w:unhideWhenUsed/>
    <w:rsid w:val="0027608A"/>
    <w:rPr>
      <w:rFonts w:ascii="Tahoma" w:hAnsi="Tahoma" w:cs="Tahoma"/>
      <w:sz w:val="16"/>
      <w:szCs w:val="16"/>
    </w:rPr>
  </w:style>
  <w:style w:type="character" w:customStyle="1" w:styleId="DokumentkartTegn">
    <w:name w:val="Dokumentkart Tegn"/>
    <w:basedOn w:val="Standardskriftforavsnitt"/>
    <w:link w:val="Dokumentkart"/>
    <w:uiPriority w:val="99"/>
    <w:semiHidden/>
    <w:rsid w:val="0027608A"/>
    <w:rPr>
      <w:rFonts w:ascii="Tahoma" w:eastAsia="Times New Roman" w:hAnsi="Tahoma" w:cs="Tahoma"/>
      <w:sz w:val="16"/>
      <w:szCs w:val="16"/>
      <w:lang w:eastAsia="nb-NO"/>
    </w:rPr>
  </w:style>
  <w:style w:type="paragraph" w:styleId="INNH3">
    <w:name w:val="toc 3"/>
    <w:basedOn w:val="Normal"/>
    <w:next w:val="Normal"/>
    <w:autoRedefine/>
    <w:uiPriority w:val="39"/>
    <w:unhideWhenUsed/>
    <w:rsid w:val="00AC3EFA"/>
    <w:pPr>
      <w:spacing w:after="100"/>
      <w:ind w:left="480"/>
    </w:pPr>
    <w:rPr>
      <w:sz w:val="22"/>
    </w:rPr>
  </w:style>
  <w:style w:type="paragraph" w:customStyle="1" w:styleId="StilListeavsnittTimesNewRoman12ptFet">
    <w:name w:val="Stil Listeavsnitt + Times New Roman 12 pt Fet"/>
    <w:basedOn w:val="Normal"/>
    <w:rsid w:val="007A4698"/>
    <w:pPr>
      <w:numPr>
        <w:numId w:val="5"/>
      </w:numPr>
      <w:ind w:left="357" w:hanging="357"/>
    </w:pPr>
    <w:rPr>
      <w:rFonts w:ascii="Times New Roman" w:hAnsi="Times New Roman" w:cs="Times New Roman"/>
    </w:rPr>
  </w:style>
  <w:style w:type="character" w:styleId="Merknadsreferanse">
    <w:name w:val="annotation reference"/>
    <w:basedOn w:val="Standardskriftforavsnitt"/>
    <w:uiPriority w:val="99"/>
    <w:semiHidden/>
    <w:unhideWhenUsed/>
    <w:rsid w:val="00A73C87"/>
    <w:rPr>
      <w:sz w:val="16"/>
      <w:szCs w:val="16"/>
    </w:rPr>
  </w:style>
  <w:style w:type="paragraph" w:styleId="Merknadstekst">
    <w:name w:val="annotation text"/>
    <w:basedOn w:val="Normal"/>
    <w:link w:val="MerknadstekstTegn"/>
    <w:uiPriority w:val="99"/>
    <w:unhideWhenUsed/>
    <w:rsid w:val="00A73C87"/>
    <w:rPr>
      <w:sz w:val="20"/>
      <w:szCs w:val="20"/>
    </w:rPr>
  </w:style>
  <w:style w:type="character" w:customStyle="1" w:styleId="MerknadstekstTegn">
    <w:name w:val="Merknadstekst Tegn"/>
    <w:basedOn w:val="Standardskriftforavsnitt"/>
    <w:link w:val="Merknadstekst"/>
    <w:uiPriority w:val="99"/>
    <w:rsid w:val="00A73C87"/>
    <w:rPr>
      <w:rFonts w:eastAsia="Times New Roman" w:cs="Garamond"/>
      <w:sz w:val="20"/>
      <w:szCs w:val="20"/>
      <w:lang w:eastAsia="nb-NO"/>
    </w:rPr>
  </w:style>
  <w:style w:type="paragraph" w:styleId="Revisjon">
    <w:name w:val="Revision"/>
    <w:hidden/>
    <w:uiPriority w:val="99"/>
    <w:semiHidden/>
    <w:rsid w:val="002A22B2"/>
    <w:pPr>
      <w:spacing w:after="0" w:line="240" w:lineRule="auto"/>
    </w:pPr>
    <w:rPr>
      <w:rFonts w:eastAsia="Times New Roman" w:cs="Garamond"/>
      <w:sz w:val="24"/>
      <w:szCs w:val="24"/>
      <w:lang w:eastAsia="nb-NO"/>
    </w:rPr>
  </w:style>
  <w:style w:type="paragraph" w:styleId="Kommentaremne">
    <w:name w:val="annotation subject"/>
    <w:basedOn w:val="Merknadstekst"/>
    <w:next w:val="Merknadstekst"/>
    <w:link w:val="KommentaremneTegn"/>
    <w:uiPriority w:val="99"/>
    <w:semiHidden/>
    <w:unhideWhenUsed/>
    <w:rsid w:val="00EA4B74"/>
    <w:rPr>
      <w:b/>
      <w:bCs/>
    </w:rPr>
  </w:style>
  <w:style w:type="character" w:customStyle="1" w:styleId="KommentaremneTegn">
    <w:name w:val="Kommentaremne Tegn"/>
    <w:basedOn w:val="MerknadstekstTegn"/>
    <w:link w:val="Kommentaremne"/>
    <w:uiPriority w:val="99"/>
    <w:semiHidden/>
    <w:rsid w:val="00EA4B74"/>
    <w:rPr>
      <w:rFonts w:eastAsia="Times New Roman" w:cs="Garamond"/>
      <w:b/>
      <w:bCs/>
      <w:sz w:val="20"/>
      <w:szCs w:val="20"/>
      <w:lang w:eastAsia="nb-NO"/>
    </w:rPr>
  </w:style>
  <w:style w:type="paragraph" w:customStyle="1" w:styleId="NORMALCalibri">
    <w:name w:val="NORMAL Calibri"/>
    <w:basedOn w:val="Normal"/>
    <w:link w:val="NORMALCalibriChar"/>
    <w:qFormat/>
    <w:rsid w:val="00962A18"/>
    <w:pPr>
      <w:spacing w:after="200" w:line="276" w:lineRule="auto"/>
      <w:jc w:val="left"/>
    </w:pPr>
    <w:rPr>
      <w:rFonts w:eastAsia="Arial" w:cs="Arial"/>
      <w:sz w:val="22"/>
      <w:szCs w:val="20"/>
      <w:lang w:val="en-US" w:eastAsia="en-US"/>
    </w:rPr>
  </w:style>
  <w:style w:type="character" w:customStyle="1" w:styleId="NORMALCalibriChar">
    <w:name w:val="NORMAL Calibri Char"/>
    <w:basedOn w:val="Standardskriftforavsnitt"/>
    <w:link w:val="NORMALCalibri"/>
    <w:rsid w:val="00962A18"/>
    <w:rPr>
      <w:rFonts w:eastAsia="Arial" w:cs="Arial"/>
      <w:szCs w:val="20"/>
      <w:lang w:val="en-US"/>
    </w:rPr>
  </w:style>
  <w:style w:type="paragraph" w:styleId="NormalWeb">
    <w:name w:val="Normal (Web)"/>
    <w:basedOn w:val="Normal"/>
    <w:uiPriority w:val="99"/>
    <w:unhideWhenUsed/>
    <w:rsid w:val="004E627D"/>
    <w:pPr>
      <w:spacing w:before="100" w:beforeAutospacing="1" w:after="100" w:afterAutospacing="1"/>
      <w:jc w:val="left"/>
    </w:pPr>
    <w:rPr>
      <w:rFonts w:ascii="Times New Roman" w:hAnsi="Times New Roman" w:cs="Times New Roman"/>
    </w:rPr>
  </w:style>
  <w:style w:type="table" w:styleId="Tabellrutenett">
    <w:name w:val="Table Grid"/>
    <w:basedOn w:val="Vanligtabell"/>
    <w:uiPriority w:val="59"/>
    <w:rsid w:val="00B277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Calibri">
    <w:name w:val="Heading 3 Calibri"/>
    <w:basedOn w:val="NORMALCalibri"/>
    <w:link w:val="Heading3CalibriChar"/>
    <w:qFormat/>
    <w:rsid w:val="00507C6A"/>
    <w:rPr>
      <w:b/>
      <w:color w:val="000000"/>
      <w:lang w:eastAsia="nb-NO"/>
    </w:rPr>
  </w:style>
  <w:style w:type="character" w:customStyle="1" w:styleId="Heading3CalibriChar">
    <w:name w:val="Heading 3 Calibri Char"/>
    <w:basedOn w:val="NORMALCalibriChar"/>
    <w:link w:val="Heading3Calibri"/>
    <w:rsid w:val="00507C6A"/>
    <w:rPr>
      <w:rFonts w:eastAsia="Arial" w:cs="Arial"/>
      <w:b/>
      <w:color w:val="000000"/>
      <w:szCs w:val="20"/>
      <w:lang w:val="en-US" w:eastAsia="nb-NO"/>
    </w:rPr>
  </w:style>
  <w:style w:type="paragraph" w:customStyle="1" w:styleId="b1af">
    <w:name w:val="b1a_f"/>
    <w:basedOn w:val="Normal"/>
    <w:qFormat/>
    <w:rsid w:val="00511FB1"/>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s>
      <w:spacing w:line="360" w:lineRule="atLeast"/>
      <w:ind w:firstLine="340"/>
      <w:jc w:val="left"/>
    </w:pPr>
    <w:rPr>
      <w:rFonts w:ascii="Times New Roman" w:hAnsi="Times New Roman" w:cs="Times New Roman"/>
      <w:sz w:val="22"/>
      <w:lang w:eastAsia="en-US"/>
    </w:rPr>
  </w:style>
  <w:style w:type="paragraph" w:customStyle="1" w:styleId="s1aff">
    <w:name w:val="s1af_f"/>
    <w:basedOn w:val="Normal"/>
    <w:next w:val="Normal"/>
    <w:rsid w:val="00511FB1"/>
    <w:pPr>
      <w:tabs>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s>
      <w:spacing w:before="160" w:line="320" w:lineRule="atLeast"/>
      <w:ind w:left="340"/>
      <w:jc w:val="left"/>
    </w:pPr>
    <w:rPr>
      <w:rFonts w:ascii="Times New Roman" w:hAnsi="Times New Roman" w:cs="Times New Roman"/>
      <w:sz w:val="19"/>
      <w:lang w:eastAsia="en-US"/>
    </w:rPr>
  </w:style>
  <w:style w:type="character" w:styleId="Ulstomtale">
    <w:name w:val="Unresolved Mention"/>
    <w:basedOn w:val="Standardskriftforavsnitt"/>
    <w:uiPriority w:val="99"/>
    <w:semiHidden/>
    <w:unhideWhenUsed/>
    <w:rsid w:val="00CE1A7E"/>
    <w:rPr>
      <w:color w:val="605E5C"/>
      <w:shd w:val="clear" w:color="auto" w:fill="E1DFDD"/>
    </w:rPr>
  </w:style>
  <w:style w:type="character" w:styleId="Fulgthyperkobling">
    <w:name w:val="FollowedHyperlink"/>
    <w:basedOn w:val="Standardskriftforavsnitt"/>
    <w:uiPriority w:val="99"/>
    <w:semiHidden/>
    <w:unhideWhenUsed/>
    <w:rsid w:val="00757EA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067377">
      <w:bodyDiv w:val="1"/>
      <w:marLeft w:val="0"/>
      <w:marRight w:val="0"/>
      <w:marTop w:val="0"/>
      <w:marBottom w:val="0"/>
      <w:divBdr>
        <w:top w:val="none" w:sz="0" w:space="0" w:color="auto"/>
        <w:left w:val="none" w:sz="0" w:space="0" w:color="auto"/>
        <w:bottom w:val="none" w:sz="0" w:space="0" w:color="auto"/>
        <w:right w:val="none" w:sz="0" w:space="0" w:color="auto"/>
      </w:divBdr>
    </w:div>
    <w:div w:id="1022823364">
      <w:bodyDiv w:val="1"/>
      <w:marLeft w:val="0"/>
      <w:marRight w:val="0"/>
      <w:marTop w:val="0"/>
      <w:marBottom w:val="0"/>
      <w:divBdr>
        <w:top w:val="none" w:sz="0" w:space="0" w:color="auto"/>
        <w:left w:val="none" w:sz="0" w:space="0" w:color="auto"/>
        <w:bottom w:val="none" w:sz="0" w:space="0" w:color="auto"/>
        <w:right w:val="none" w:sz="0" w:space="0" w:color="auto"/>
      </w:divBdr>
    </w:div>
    <w:div w:id="1103067401">
      <w:bodyDiv w:val="1"/>
      <w:marLeft w:val="0"/>
      <w:marRight w:val="0"/>
      <w:marTop w:val="0"/>
      <w:marBottom w:val="0"/>
      <w:divBdr>
        <w:top w:val="none" w:sz="0" w:space="0" w:color="auto"/>
        <w:left w:val="none" w:sz="0" w:space="0" w:color="auto"/>
        <w:bottom w:val="none" w:sz="0" w:space="0" w:color="auto"/>
        <w:right w:val="none" w:sz="0" w:space="0" w:color="auto"/>
      </w:divBdr>
    </w:div>
    <w:div w:id="1272126951">
      <w:bodyDiv w:val="1"/>
      <w:marLeft w:val="0"/>
      <w:marRight w:val="0"/>
      <w:marTop w:val="0"/>
      <w:marBottom w:val="0"/>
      <w:divBdr>
        <w:top w:val="none" w:sz="0" w:space="0" w:color="auto"/>
        <w:left w:val="none" w:sz="0" w:space="0" w:color="auto"/>
        <w:bottom w:val="none" w:sz="0" w:space="0" w:color="auto"/>
        <w:right w:val="none" w:sz="0" w:space="0" w:color="auto"/>
      </w:divBdr>
    </w:div>
    <w:div w:id="163482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upport.tendsign@visma.no"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tendsign.no/"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tendsign.no/"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anskaffelser.no/anskaffelsesprosessen/anskaffelsesprosessen-steg-steg/avklare-behov-og-forberede-konkurransen/kvalifikasjonskrav/espd-europeisk-egenerklaeringsskjema"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endsign.no/"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6DFACEC0844954AAF2B7841A674BFAE" ma:contentTypeVersion="13" ma:contentTypeDescription="Opprett et nytt dokument." ma:contentTypeScope="" ma:versionID="8f915f9dec750fba0a0713c009450217">
  <xsd:schema xmlns:xsd="http://www.w3.org/2001/XMLSchema" xmlns:xs="http://www.w3.org/2001/XMLSchema" xmlns:p="http://schemas.microsoft.com/office/2006/metadata/properties" xmlns:ns2="c2d44a33-4097-4250-9e43-ae2f762b489f" xmlns:ns3="71477184-c641-4994-8337-43713ca0f936" targetNamespace="http://schemas.microsoft.com/office/2006/metadata/properties" ma:root="true" ma:fieldsID="8df0d415df7cb0e1c79da450fe29398a" ns2:_="" ns3:_="">
    <xsd:import namespace="c2d44a33-4097-4250-9e43-ae2f762b489f"/>
    <xsd:import namespace="71477184-c641-4994-8337-43713ca0f9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44a33-4097-4250-9e43-ae2f762b48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477184-c641-4994-8337-43713ca0f936"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DDA2FC-70C8-4A59-BF67-061F014A442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FFA611-0D84-4BED-B305-D14136E64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44a33-4097-4250-9e43-ae2f762b489f"/>
    <ds:schemaRef ds:uri="71477184-c641-4994-8337-43713ca0f9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C0743D-25BF-4F75-8A98-5DAE2B25C183}">
  <ds:schemaRefs>
    <ds:schemaRef ds:uri="http://schemas.microsoft.com/sharepoint/v3/contenttype/forms"/>
  </ds:schemaRefs>
</ds:datastoreItem>
</file>

<file path=customXml/itemProps4.xml><?xml version="1.0" encoding="utf-8"?>
<ds:datastoreItem xmlns:ds="http://schemas.openxmlformats.org/officeDocument/2006/customXml" ds:itemID="{A7B35A76-9DE7-4364-9E3F-DF047B33E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4415</Words>
  <Characters>23405</Characters>
  <Application>Microsoft Office Word</Application>
  <DocSecurity>4</DocSecurity>
  <Lines>195</Lines>
  <Paragraphs>55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27765</CharactersWithSpaces>
  <SharedDoc>false</SharedDoc>
  <HLinks>
    <vt:vector size="330" baseType="variant">
      <vt:variant>
        <vt:i4>5636111</vt:i4>
      </vt:variant>
      <vt:variant>
        <vt:i4>312</vt:i4>
      </vt:variant>
      <vt:variant>
        <vt:i4>0</vt:i4>
      </vt:variant>
      <vt:variant>
        <vt:i4>5</vt:i4>
      </vt:variant>
      <vt:variant>
        <vt:lpwstr>https://tendsign.no/</vt:lpwstr>
      </vt:variant>
      <vt:variant>
        <vt:lpwstr/>
      </vt:variant>
      <vt:variant>
        <vt:i4>1638415</vt:i4>
      </vt:variant>
      <vt:variant>
        <vt:i4>309</vt:i4>
      </vt:variant>
      <vt:variant>
        <vt:i4>0</vt:i4>
      </vt:variant>
      <vt:variant>
        <vt:i4>5</vt:i4>
      </vt:variant>
      <vt:variant>
        <vt:lpwstr>https://www.anskaffelser.no/anskaffelsesprosessen/anskaffelsesprosessen-steg-steg/avklare-behov-og-forberede-konkurransen/kvalifikasjonskrav/espd-europeisk-egenerklaeringsskjema</vt:lpwstr>
      </vt:variant>
      <vt:variant>
        <vt:lpwstr/>
      </vt:variant>
      <vt:variant>
        <vt:i4>8060983</vt:i4>
      </vt:variant>
      <vt:variant>
        <vt:i4>306</vt:i4>
      </vt:variant>
      <vt:variant>
        <vt:i4>0</vt:i4>
      </vt:variant>
      <vt:variant>
        <vt:i4>5</vt:i4>
      </vt:variant>
      <vt:variant>
        <vt:lpwstr>https://www.esma.europa.eu/supervision/credit-rating-agencies/risk</vt:lpwstr>
      </vt:variant>
      <vt:variant>
        <vt:lpwstr/>
      </vt:variant>
      <vt:variant>
        <vt:i4>5636111</vt:i4>
      </vt:variant>
      <vt:variant>
        <vt:i4>303</vt:i4>
      </vt:variant>
      <vt:variant>
        <vt:i4>0</vt:i4>
      </vt:variant>
      <vt:variant>
        <vt:i4>5</vt:i4>
      </vt:variant>
      <vt:variant>
        <vt:lpwstr>https://tendsign.no/</vt:lpwstr>
      </vt:variant>
      <vt:variant>
        <vt:lpwstr/>
      </vt:variant>
      <vt:variant>
        <vt:i4>5636111</vt:i4>
      </vt:variant>
      <vt:variant>
        <vt:i4>300</vt:i4>
      </vt:variant>
      <vt:variant>
        <vt:i4>0</vt:i4>
      </vt:variant>
      <vt:variant>
        <vt:i4>5</vt:i4>
      </vt:variant>
      <vt:variant>
        <vt:lpwstr>https://tendsign.no/</vt:lpwstr>
      </vt:variant>
      <vt:variant>
        <vt:lpwstr/>
      </vt:variant>
      <vt:variant>
        <vt:i4>7405599</vt:i4>
      </vt:variant>
      <vt:variant>
        <vt:i4>297</vt:i4>
      </vt:variant>
      <vt:variant>
        <vt:i4>0</vt:i4>
      </vt:variant>
      <vt:variant>
        <vt:i4>5</vt:i4>
      </vt:variant>
      <vt:variant>
        <vt:lpwstr>mailto:support.tendsign@visma.no</vt:lpwstr>
      </vt:variant>
      <vt:variant>
        <vt:lpwstr/>
      </vt:variant>
      <vt:variant>
        <vt:i4>5636111</vt:i4>
      </vt:variant>
      <vt:variant>
        <vt:i4>294</vt:i4>
      </vt:variant>
      <vt:variant>
        <vt:i4>0</vt:i4>
      </vt:variant>
      <vt:variant>
        <vt:i4>5</vt:i4>
      </vt:variant>
      <vt:variant>
        <vt:lpwstr>https://tendsign.no/</vt:lpwstr>
      </vt:variant>
      <vt:variant>
        <vt:lpwstr/>
      </vt:variant>
      <vt:variant>
        <vt:i4>1310773</vt:i4>
      </vt:variant>
      <vt:variant>
        <vt:i4>287</vt:i4>
      </vt:variant>
      <vt:variant>
        <vt:i4>0</vt:i4>
      </vt:variant>
      <vt:variant>
        <vt:i4>5</vt:i4>
      </vt:variant>
      <vt:variant>
        <vt:lpwstr/>
      </vt:variant>
      <vt:variant>
        <vt:lpwstr>_Toc121307557</vt:lpwstr>
      </vt:variant>
      <vt:variant>
        <vt:i4>1310773</vt:i4>
      </vt:variant>
      <vt:variant>
        <vt:i4>281</vt:i4>
      </vt:variant>
      <vt:variant>
        <vt:i4>0</vt:i4>
      </vt:variant>
      <vt:variant>
        <vt:i4>5</vt:i4>
      </vt:variant>
      <vt:variant>
        <vt:lpwstr/>
      </vt:variant>
      <vt:variant>
        <vt:lpwstr>_Toc121307556</vt:lpwstr>
      </vt:variant>
      <vt:variant>
        <vt:i4>1310773</vt:i4>
      </vt:variant>
      <vt:variant>
        <vt:i4>275</vt:i4>
      </vt:variant>
      <vt:variant>
        <vt:i4>0</vt:i4>
      </vt:variant>
      <vt:variant>
        <vt:i4>5</vt:i4>
      </vt:variant>
      <vt:variant>
        <vt:lpwstr/>
      </vt:variant>
      <vt:variant>
        <vt:lpwstr>_Toc121307555</vt:lpwstr>
      </vt:variant>
      <vt:variant>
        <vt:i4>1310773</vt:i4>
      </vt:variant>
      <vt:variant>
        <vt:i4>269</vt:i4>
      </vt:variant>
      <vt:variant>
        <vt:i4>0</vt:i4>
      </vt:variant>
      <vt:variant>
        <vt:i4>5</vt:i4>
      </vt:variant>
      <vt:variant>
        <vt:lpwstr/>
      </vt:variant>
      <vt:variant>
        <vt:lpwstr>_Toc121307554</vt:lpwstr>
      </vt:variant>
      <vt:variant>
        <vt:i4>1310773</vt:i4>
      </vt:variant>
      <vt:variant>
        <vt:i4>263</vt:i4>
      </vt:variant>
      <vt:variant>
        <vt:i4>0</vt:i4>
      </vt:variant>
      <vt:variant>
        <vt:i4>5</vt:i4>
      </vt:variant>
      <vt:variant>
        <vt:lpwstr/>
      </vt:variant>
      <vt:variant>
        <vt:lpwstr>_Toc121307553</vt:lpwstr>
      </vt:variant>
      <vt:variant>
        <vt:i4>1310773</vt:i4>
      </vt:variant>
      <vt:variant>
        <vt:i4>257</vt:i4>
      </vt:variant>
      <vt:variant>
        <vt:i4>0</vt:i4>
      </vt:variant>
      <vt:variant>
        <vt:i4>5</vt:i4>
      </vt:variant>
      <vt:variant>
        <vt:lpwstr/>
      </vt:variant>
      <vt:variant>
        <vt:lpwstr>_Toc121307552</vt:lpwstr>
      </vt:variant>
      <vt:variant>
        <vt:i4>1310773</vt:i4>
      </vt:variant>
      <vt:variant>
        <vt:i4>251</vt:i4>
      </vt:variant>
      <vt:variant>
        <vt:i4>0</vt:i4>
      </vt:variant>
      <vt:variant>
        <vt:i4>5</vt:i4>
      </vt:variant>
      <vt:variant>
        <vt:lpwstr/>
      </vt:variant>
      <vt:variant>
        <vt:lpwstr>_Toc121307551</vt:lpwstr>
      </vt:variant>
      <vt:variant>
        <vt:i4>1310773</vt:i4>
      </vt:variant>
      <vt:variant>
        <vt:i4>245</vt:i4>
      </vt:variant>
      <vt:variant>
        <vt:i4>0</vt:i4>
      </vt:variant>
      <vt:variant>
        <vt:i4>5</vt:i4>
      </vt:variant>
      <vt:variant>
        <vt:lpwstr/>
      </vt:variant>
      <vt:variant>
        <vt:lpwstr>_Toc121307550</vt:lpwstr>
      </vt:variant>
      <vt:variant>
        <vt:i4>1376309</vt:i4>
      </vt:variant>
      <vt:variant>
        <vt:i4>239</vt:i4>
      </vt:variant>
      <vt:variant>
        <vt:i4>0</vt:i4>
      </vt:variant>
      <vt:variant>
        <vt:i4>5</vt:i4>
      </vt:variant>
      <vt:variant>
        <vt:lpwstr/>
      </vt:variant>
      <vt:variant>
        <vt:lpwstr>_Toc121307549</vt:lpwstr>
      </vt:variant>
      <vt:variant>
        <vt:i4>1376309</vt:i4>
      </vt:variant>
      <vt:variant>
        <vt:i4>233</vt:i4>
      </vt:variant>
      <vt:variant>
        <vt:i4>0</vt:i4>
      </vt:variant>
      <vt:variant>
        <vt:i4>5</vt:i4>
      </vt:variant>
      <vt:variant>
        <vt:lpwstr/>
      </vt:variant>
      <vt:variant>
        <vt:lpwstr>_Toc121307548</vt:lpwstr>
      </vt:variant>
      <vt:variant>
        <vt:i4>1376309</vt:i4>
      </vt:variant>
      <vt:variant>
        <vt:i4>227</vt:i4>
      </vt:variant>
      <vt:variant>
        <vt:i4>0</vt:i4>
      </vt:variant>
      <vt:variant>
        <vt:i4>5</vt:i4>
      </vt:variant>
      <vt:variant>
        <vt:lpwstr/>
      </vt:variant>
      <vt:variant>
        <vt:lpwstr>_Toc121307547</vt:lpwstr>
      </vt:variant>
      <vt:variant>
        <vt:i4>1376309</vt:i4>
      </vt:variant>
      <vt:variant>
        <vt:i4>221</vt:i4>
      </vt:variant>
      <vt:variant>
        <vt:i4>0</vt:i4>
      </vt:variant>
      <vt:variant>
        <vt:i4>5</vt:i4>
      </vt:variant>
      <vt:variant>
        <vt:lpwstr/>
      </vt:variant>
      <vt:variant>
        <vt:lpwstr>_Toc121307546</vt:lpwstr>
      </vt:variant>
      <vt:variant>
        <vt:i4>1376309</vt:i4>
      </vt:variant>
      <vt:variant>
        <vt:i4>215</vt:i4>
      </vt:variant>
      <vt:variant>
        <vt:i4>0</vt:i4>
      </vt:variant>
      <vt:variant>
        <vt:i4>5</vt:i4>
      </vt:variant>
      <vt:variant>
        <vt:lpwstr/>
      </vt:variant>
      <vt:variant>
        <vt:lpwstr>_Toc121307545</vt:lpwstr>
      </vt:variant>
      <vt:variant>
        <vt:i4>1376309</vt:i4>
      </vt:variant>
      <vt:variant>
        <vt:i4>209</vt:i4>
      </vt:variant>
      <vt:variant>
        <vt:i4>0</vt:i4>
      </vt:variant>
      <vt:variant>
        <vt:i4>5</vt:i4>
      </vt:variant>
      <vt:variant>
        <vt:lpwstr/>
      </vt:variant>
      <vt:variant>
        <vt:lpwstr>_Toc121307544</vt:lpwstr>
      </vt:variant>
      <vt:variant>
        <vt:i4>1376309</vt:i4>
      </vt:variant>
      <vt:variant>
        <vt:i4>203</vt:i4>
      </vt:variant>
      <vt:variant>
        <vt:i4>0</vt:i4>
      </vt:variant>
      <vt:variant>
        <vt:i4>5</vt:i4>
      </vt:variant>
      <vt:variant>
        <vt:lpwstr/>
      </vt:variant>
      <vt:variant>
        <vt:lpwstr>_Toc121307543</vt:lpwstr>
      </vt:variant>
      <vt:variant>
        <vt:i4>1376309</vt:i4>
      </vt:variant>
      <vt:variant>
        <vt:i4>197</vt:i4>
      </vt:variant>
      <vt:variant>
        <vt:i4>0</vt:i4>
      </vt:variant>
      <vt:variant>
        <vt:i4>5</vt:i4>
      </vt:variant>
      <vt:variant>
        <vt:lpwstr/>
      </vt:variant>
      <vt:variant>
        <vt:lpwstr>_Toc121307542</vt:lpwstr>
      </vt:variant>
      <vt:variant>
        <vt:i4>1376309</vt:i4>
      </vt:variant>
      <vt:variant>
        <vt:i4>191</vt:i4>
      </vt:variant>
      <vt:variant>
        <vt:i4>0</vt:i4>
      </vt:variant>
      <vt:variant>
        <vt:i4>5</vt:i4>
      </vt:variant>
      <vt:variant>
        <vt:lpwstr/>
      </vt:variant>
      <vt:variant>
        <vt:lpwstr>_Toc121307541</vt:lpwstr>
      </vt:variant>
      <vt:variant>
        <vt:i4>1376309</vt:i4>
      </vt:variant>
      <vt:variant>
        <vt:i4>185</vt:i4>
      </vt:variant>
      <vt:variant>
        <vt:i4>0</vt:i4>
      </vt:variant>
      <vt:variant>
        <vt:i4>5</vt:i4>
      </vt:variant>
      <vt:variant>
        <vt:lpwstr/>
      </vt:variant>
      <vt:variant>
        <vt:lpwstr>_Toc121307540</vt:lpwstr>
      </vt:variant>
      <vt:variant>
        <vt:i4>1179701</vt:i4>
      </vt:variant>
      <vt:variant>
        <vt:i4>179</vt:i4>
      </vt:variant>
      <vt:variant>
        <vt:i4>0</vt:i4>
      </vt:variant>
      <vt:variant>
        <vt:i4>5</vt:i4>
      </vt:variant>
      <vt:variant>
        <vt:lpwstr/>
      </vt:variant>
      <vt:variant>
        <vt:lpwstr>_Toc121307539</vt:lpwstr>
      </vt:variant>
      <vt:variant>
        <vt:i4>1179701</vt:i4>
      </vt:variant>
      <vt:variant>
        <vt:i4>173</vt:i4>
      </vt:variant>
      <vt:variant>
        <vt:i4>0</vt:i4>
      </vt:variant>
      <vt:variant>
        <vt:i4>5</vt:i4>
      </vt:variant>
      <vt:variant>
        <vt:lpwstr/>
      </vt:variant>
      <vt:variant>
        <vt:lpwstr>_Toc121307538</vt:lpwstr>
      </vt:variant>
      <vt:variant>
        <vt:i4>1179701</vt:i4>
      </vt:variant>
      <vt:variant>
        <vt:i4>167</vt:i4>
      </vt:variant>
      <vt:variant>
        <vt:i4>0</vt:i4>
      </vt:variant>
      <vt:variant>
        <vt:i4>5</vt:i4>
      </vt:variant>
      <vt:variant>
        <vt:lpwstr/>
      </vt:variant>
      <vt:variant>
        <vt:lpwstr>_Toc121307537</vt:lpwstr>
      </vt:variant>
      <vt:variant>
        <vt:i4>1179701</vt:i4>
      </vt:variant>
      <vt:variant>
        <vt:i4>161</vt:i4>
      </vt:variant>
      <vt:variant>
        <vt:i4>0</vt:i4>
      </vt:variant>
      <vt:variant>
        <vt:i4>5</vt:i4>
      </vt:variant>
      <vt:variant>
        <vt:lpwstr/>
      </vt:variant>
      <vt:variant>
        <vt:lpwstr>_Toc121307536</vt:lpwstr>
      </vt:variant>
      <vt:variant>
        <vt:i4>1179701</vt:i4>
      </vt:variant>
      <vt:variant>
        <vt:i4>155</vt:i4>
      </vt:variant>
      <vt:variant>
        <vt:i4>0</vt:i4>
      </vt:variant>
      <vt:variant>
        <vt:i4>5</vt:i4>
      </vt:variant>
      <vt:variant>
        <vt:lpwstr/>
      </vt:variant>
      <vt:variant>
        <vt:lpwstr>_Toc121307535</vt:lpwstr>
      </vt:variant>
      <vt:variant>
        <vt:i4>1179701</vt:i4>
      </vt:variant>
      <vt:variant>
        <vt:i4>149</vt:i4>
      </vt:variant>
      <vt:variant>
        <vt:i4>0</vt:i4>
      </vt:variant>
      <vt:variant>
        <vt:i4>5</vt:i4>
      </vt:variant>
      <vt:variant>
        <vt:lpwstr/>
      </vt:variant>
      <vt:variant>
        <vt:lpwstr>_Toc121307534</vt:lpwstr>
      </vt:variant>
      <vt:variant>
        <vt:i4>1179701</vt:i4>
      </vt:variant>
      <vt:variant>
        <vt:i4>143</vt:i4>
      </vt:variant>
      <vt:variant>
        <vt:i4>0</vt:i4>
      </vt:variant>
      <vt:variant>
        <vt:i4>5</vt:i4>
      </vt:variant>
      <vt:variant>
        <vt:lpwstr/>
      </vt:variant>
      <vt:variant>
        <vt:lpwstr>_Toc121307533</vt:lpwstr>
      </vt:variant>
      <vt:variant>
        <vt:i4>1179701</vt:i4>
      </vt:variant>
      <vt:variant>
        <vt:i4>137</vt:i4>
      </vt:variant>
      <vt:variant>
        <vt:i4>0</vt:i4>
      </vt:variant>
      <vt:variant>
        <vt:i4>5</vt:i4>
      </vt:variant>
      <vt:variant>
        <vt:lpwstr/>
      </vt:variant>
      <vt:variant>
        <vt:lpwstr>_Toc121307532</vt:lpwstr>
      </vt:variant>
      <vt:variant>
        <vt:i4>1179701</vt:i4>
      </vt:variant>
      <vt:variant>
        <vt:i4>131</vt:i4>
      </vt:variant>
      <vt:variant>
        <vt:i4>0</vt:i4>
      </vt:variant>
      <vt:variant>
        <vt:i4>5</vt:i4>
      </vt:variant>
      <vt:variant>
        <vt:lpwstr/>
      </vt:variant>
      <vt:variant>
        <vt:lpwstr>_Toc121307531</vt:lpwstr>
      </vt:variant>
      <vt:variant>
        <vt:i4>1179701</vt:i4>
      </vt:variant>
      <vt:variant>
        <vt:i4>125</vt:i4>
      </vt:variant>
      <vt:variant>
        <vt:i4>0</vt:i4>
      </vt:variant>
      <vt:variant>
        <vt:i4>5</vt:i4>
      </vt:variant>
      <vt:variant>
        <vt:lpwstr/>
      </vt:variant>
      <vt:variant>
        <vt:lpwstr>_Toc121307530</vt:lpwstr>
      </vt:variant>
      <vt:variant>
        <vt:i4>1245237</vt:i4>
      </vt:variant>
      <vt:variant>
        <vt:i4>119</vt:i4>
      </vt:variant>
      <vt:variant>
        <vt:i4>0</vt:i4>
      </vt:variant>
      <vt:variant>
        <vt:i4>5</vt:i4>
      </vt:variant>
      <vt:variant>
        <vt:lpwstr/>
      </vt:variant>
      <vt:variant>
        <vt:lpwstr>_Toc121307529</vt:lpwstr>
      </vt:variant>
      <vt:variant>
        <vt:i4>1245237</vt:i4>
      </vt:variant>
      <vt:variant>
        <vt:i4>113</vt:i4>
      </vt:variant>
      <vt:variant>
        <vt:i4>0</vt:i4>
      </vt:variant>
      <vt:variant>
        <vt:i4>5</vt:i4>
      </vt:variant>
      <vt:variant>
        <vt:lpwstr/>
      </vt:variant>
      <vt:variant>
        <vt:lpwstr>_Toc121307528</vt:lpwstr>
      </vt:variant>
      <vt:variant>
        <vt:i4>1245237</vt:i4>
      </vt:variant>
      <vt:variant>
        <vt:i4>107</vt:i4>
      </vt:variant>
      <vt:variant>
        <vt:i4>0</vt:i4>
      </vt:variant>
      <vt:variant>
        <vt:i4>5</vt:i4>
      </vt:variant>
      <vt:variant>
        <vt:lpwstr/>
      </vt:variant>
      <vt:variant>
        <vt:lpwstr>_Toc121307527</vt:lpwstr>
      </vt:variant>
      <vt:variant>
        <vt:i4>1245237</vt:i4>
      </vt:variant>
      <vt:variant>
        <vt:i4>101</vt:i4>
      </vt:variant>
      <vt:variant>
        <vt:i4>0</vt:i4>
      </vt:variant>
      <vt:variant>
        <vt:i4>5</vt:i4>
      </vt:variant>
      <vt:variant>
        <vt:lpwstr/>
      </vt:variant>
      <vt:variant>
        <vt:lpwstr>_Toc121307526</vt:lpwstr>
      </vt:variant>
      <vt:variant>
        <vt:i4>1245237</vt:i4>
      </vt:variant>
      <vt:variant>
        <vt:i4>95</vt:i4>
      </vt:variant>
      <vt:variant>
        <vt:i4>0</vt:i4>
      </vt:variant>
      <vt:variant>
        <vt:i4>5</vt:i4>
      </vt:variant>
      <vt:variant>
        <vt:lpwstr/>
      </vt:variant>
      <vt:variant>
        <vt:lpwstr>_Toc121307525</vt:lpwstr>
      </vt:variant>
      <vt:variant>
        <vt:i4>1245237</vt:i4>
      </vt:variant>
      <vt:variant>
        <vt:i4>89</vt:i4>
      </vt:variant>
      <vt:variant>
        <vt:i4>0</vt:i4>
      </vt:variant>
      <vt:variant>
        <vt:i4>5</vt:i4>
      </vt:variant>
      <vt:variant>
        <vt:lpwstr/>
      </vt:variant>
      <vt:variant>
        <vt:lpwstr>_Toc121307524</vt:lpwstr>
      </vt:variant>
      <vt:variant>
        <vt:i4>1245237</vt:i4>
      </vt:variant>
      <vt:variant>
        <vt:i4>83</vt:i4>
      </vt:variant>
      <vt:variant>
        <vt:i4>0</vt:i4>
      </vt:variant>
      <vt:variant>
        <vt:i4>5</vt:i4>
      </vt:variant>
      <vt:variant>
        <vt:lpwstr/>
      </vt:variant>
      <vt:variant>
        <vt:lpwstr>_Toc121307523</vt:lpwstr>
      </vt:variant>
      <vt:variant>
        <vt:i4>1245237</vt:i4>
      </vt:variant>
      <vt:variant>
        <vt:i4>77</vt:i4>
      </vt:variant>
      <vt:variant>
        <vt:i4>0</vt:i4>
      </vt:variant>
      <vt:variant>
        <vt:i4>5</vt:i4>
      </vt:variant>
      <vt:variant>
        <vt:lpwstr/>
      </vt:variant>
      <vt:variant>
        <vt:lpwstr>_Toc121307522</vt:lpwstr>
      </vt:variant>
      <vt:variant>
        <vt:i4>1245237</vt:i4>
      </vt:variant>
      <vt:variant>
        <vt:i4>71</vt:i4>
      </vt:variant>
      <vt:variant>
        <vt:i4>0</vt:i4>
      </vt:variant>
      <vt:variant>
        <vt:i4>5</vt:i4>
      </vt:variant>
      <vt:variant>
        <vt:lpwstr/>
      </vt:variant>
      <vt:variant>
        <vt:lpwstr>_Toc121307521</vt:lpwstr>
      </vt:variant>
      <vt:variant>
        <vt:i4>1245237</vt:i4>
      </vt:variant>
      <vt:variant>
        <vt:i4>65</vt:i4>
      </vt:variant>
      <vt:variant>
        <vt:i4>0</vt:i4>
      </vt:variant>
      <vt:variant>
        <vt:i4>5</vt:i4>
      </vt:variant>
      <vt:variant>
        <vt:lpwstr/>
      </vt:variant>
      <vt:variant>
        <vt:lpwstr>_Toc121307520</vt:lpwstr>
      </vt:variant>
      <vt:variant>
        <vt:i4>1048629</vt:i4>
      </vt:variant>
      <vt:variant>
        <vt:i4>59</vt:i4>
      </vt:variant>
      <vt:variant>
        <vt:i4>0</vt:i4>
      </vt:variant>
      <vt:variant>
        <vt:i4>5</vt:i4>
      </vt:variant>
      <vt:variant>
        <vt:lpwstr/>
      </vt:variant>
      <vt:variant>
        <vt:lpwstr>_Toc121307519</vt:lpwstr>
      </vt:variant>
      <vt:variant>
        <vt:i4>1048629</vt:i4>
      </vt:variant>
      <vt:variant>
        <vt:i4>53</vt:i4>
      </vt:variant>
      <vt:variant>
        <vt:i4>0</vt:i4>
      </vt:variant>
      <vt:variant>
        <vt:i4>5</vt:i4>
      </vt:variant>
      <vt:variant>
        <vt:lpwstr/>
      </vt:variant>
      <vt:variant>
        <vt:lpwstr>_Toc121307518</vt:lpwstr>
      </vt:variant>
      <vt:variant>
        <vt:i4>1048629</vt:i4>
      </vt:variant>
      <vt:variant>
        <vt:i4>47</vt:i4>
      </vt:variant>
      <vt:variant>
        <vt:i4>0</vt:i4>
      </vt:variant>
      <vt:variant>
        <vt:i4>5</vt:i4>
      </vt:variant>
      <vt:variant>
        <vt:lpwstr/>
      </vt:variant>
      <vt:variant>
        <vt:lpwstr>_Toc121307517</vt:lpwstr>
      </vt:variant>
      <vt:variant>
        <vt:i4>1048629</vt:i4>
      </vt:variant>
      <vt:variant>
        <vt:i4>41</vt:i4>
      </vt:variant>
      <vt:variant>
        <vt:i4>0</vt:i4>
      </vt:variant>
      <vt:variant>
        <vt:i4>5</vt:i4>
      </vt:variant>
      <vt:variant>
        <vt:lpwstr/>
      </vt:variant>
      <vt:variant>
        <vt:lpwstr>_Toc121307516</vt:lpwstr>
      </vt:variant>
      <vt:variant>
        <vt:i4>1048629</vt:i4>
      </vt:variant>
      <vt:variant>
        <vt:i4>35</vt:i4>
      </vt:variant>
      <vt:variant>
        <vt:i4>0</vt:i4>
      </vt:variant>
      <vt:variant>
        <vt:i4>5</vt:i4>
      </vt:variant>
      <vt:variant>
        <vt:lpwstr/>
      </vt:variant>
      <vt:variant>
        <vt:lpwstr>_Toc121307515</vt:lpwstr>
      </vt:variant>
      <vt:variant>
        <vt:i4>1048629</vt:i4>
      </vt:variant>
      <vt:variant>
        <vt:i4>29</vt:i4>
      </vt:variant>
      <vt:variant>
        <vt:i4>0</vt:i4>
      </vt:variant>
      <vt:variant>
        <vt:i4>5</vt:i4>
      </vt:variant>
      <vt:variant>
        <vt:lpwstr/>
      </vt:variant>
      <vt:variant>
        <vt:lpwstr>_Toc121307514</vt:lpwstr>
      </vt:variant>
      <vt:variant>
        <vt:i4>1048629</vt:i4>
      </vt:variant>
      <vt:variant>
        <vt:i4>23</vt:i4>
      </vt:variant>
      <vt:variant>
        <vt:i4>0</vt:i4>
      </vt:variant>
      <vt:variant>
        <vt:i4>5</vt:i4>
      </vt:variant>
      <vt:variant>
        <vt:lpwstr/>
      </vt:variant>
      <vt:variant>
        <vt:lpwstr>_Toc121307513</vt:lpwstr>
      </vt:variant>
      <vt:variant>
        <vt:i4>1048629</vt:i4>
      </vt:variant>
      <vt:variant>
        <vt:i4>17</vt:i4>
      </vt:variant>
      <vt:variant>
        <vt:i4>0</vt:i4>
      </vt:variant>
      <vt:variant>
        <vt:i4>5</vt:i4>
      </vt:variant>
      <vt:variant>
        <vt:lpwstr/>
      </vt:variant>
      <vt:variant>
        <vt:lpwstr>_Toc121307512</vt:lpwstr>
      </vt:variant>
      <vt:variant>
        <vt:i4>1048629</vt:i4>
      </vt:variant>
      <vt:variant>
        <vt:i4>11</vt:i4>
      </vt:variant>
      <vt:variant>
        <vt:i4>0</vt:i4>
      </vt:variant>
      <vt:variant>
        <vt:i4>5</vt:i4>
      </vt:variant>
      <vt:variant>
        <vt:lpwstr/>
      </vt:variant>
      <vt:variant>
        <vt:lpwstr>_Toc121307511</vt:lpwstr>
      </vt:variant>
      <vt:variant>
        <vt:i4>1048629</vt:i4>
      </vt:variant>
      <vt:variant>
        <vt:i4>5</vt:i4>
      </vt:variant>
      <vt:variant>
        <vt:i4>0</vt:i4>
      </vt:variant>
      <vt:variant>
        <vt:i4>5</vt:i4>
      </vt:variant>
      <vt:variant>
        <vt:lpwstr/>
      </vt:variant>
      <vt:variant>
        <vt:lpwstr>_Toc121307510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Hellehaven</dc:creator>
  <cp:keywords/>
  <dc:description/>
  <cp:lastModifiedBy>Anita Hellehaven</cp:lastModifiedBy>
  <cp:revision>2</cp:revision>
  <dcterms:created xsi:type="dcterms:W3CDTF">2026-08-26T14:03:00Z</dcterms:created>
  <dcterms:modified xsi:type="dcterms:W3CDTF">2026-08-26T14:03:00Z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0x01010016DFACEC0844954AAF2B7841A674BFAE</vt:lpwstr>
  </property>
  <property fmtid="{D5CDD505-2E9C-101B-9397-08002B2CF9AE}" pid="3" name="MSIP_Label_1e3ea473-89a6-4aad-a1f7-35a25520c31d_Enabled">
    <vt:lpwstr>true</vt:lpwstr>
  </property>
  <property fmtid="{D5CDD505-2E9C-101B-9397-08002B2CF9AE}" pid="4" name="MSIP_Label_1e3ea473-89a6-4aad-a1f7-35a25520c31d_SetDate">
    <vt:lpwstr>2026-06-29T10:37:48Z</vt:lpwstr>
  </property>
  <property fmtid="{D5CDD505-2E9C-101B-9397-08002B2CF9AE}" pid="5" name="MSIP_Label_1e3ea473-89a6-4aad-a1f7-35a25520c31d_Method">
    <vt:lpwstr>Privileged</vt:lpwstr>
  </property>
  <property fmtid="{D5CDD505-2E9C-101B-9397-08002B2CF9AE}" pid="6" name="MSIP_Label_1e3ea473-89a6-4aad-a1f7-35a25520c31d_Name">
    <vt:lpwstr>Offentlig</vt:lpwstr>
  </property>
  <property fmtid="{D5CDD505-2E9C-101B-9397-08002B2CF9AE}" pid="7" name="MSIP_Label_1e3ea473-89a6-4aad-a1f7-35a25520c31d_SiteId">
    <vt:lpwstr>11da1125-a196-40df-90ab-a63d87723b59</vt:lpwstr>
  </property>
  <property fmtid="{D5CDD505-2E9C-101B-9397-08002B2CF9AE}" pid="8" name="MSIP_Label_1e3ea473-89a6-4aad-a1f7-35a25520c31d_ActionId">
    <vt:lpwstr>b00ec4f5-5491-4978-a006-16cf13a760ce</vt:lpwstr>
  </property>
  <property fmtid="{D5CDD505-2E9C-101B-9397-08002B2CF9AE}" pid="9" name="MSIP_Label_1e3ea473-89a6-4aad-a1f7-35a25520c31d_ContentBits">
    <vt:lpwstr>0</vt:lpwstr>
  </property>
  <property fmtid="{D5CDD505-2E9C-101B-9397-08002B2CF9AE}" pid="10" name="MSIP_Label_1e3ea473-89a6-4aad-a1f7-35a25520c31d_Tag">
    <vt:lpwstr>10, 0, 1, 1</vt:lpwstr>
  </property>
  <property fmtid="{D5CDD505-2E9C-101B-9397-08002B2CF9AE}" pid="11" name="PinnedItems">
    <vt:bool>false</vt:bool>
  </property>
  <property fmtid="{D5CDD505-2E9C-101B-9397-08002B2CF9AE}" pid="12" name="SentCourt">
    <vt:bool>false</vt:bool>
  </property>
  <property fmtid="{D5CDD505-2E9C-101B-9397-08002B2CF9AE}" pid="13" name="Published">
    <vt:bool>false</vt:bool>
  </property>
  <property fmtid="{D5CDD505-2E9C-101B-9397-08002B2CF9AE}" pid="14" name="DocumentPublishedTo">
    <vt:lpwstr/>
  </property>
  <property fmtid="{D5CDD505-2E9C-101B-9397-08002B2CF9AE}" pid="15" name="KnowledgebaseDocument">
    <vt:bool>false</vt:bool>
  </property>
  <property fmtid="{D5CDD505-2E9C-101B-9397-08002B2CF9AE}" pid="16" name="Direction">
    <vt:lpwstr>Out</vt:lpwstr>
  </property>
  <property fmtid="{D5CDD505-2E9C-101B-9397-08002B2CF9AE}" pid="17" name="Important">
    <vt:bool>false</vt:bool>
  </property>
  <property fmtid="{D5CDD505-2E9C-101B-9397-08002B2CF9AE}" pid="18" name="UploadedBy">
    <vt:lpwstr/>
  </property>
  <property fmtid="{D5CDD505-2E9C-101B-9397-08002B2CF9AE}" pid="19" name="IsPreviousVersion">
    <vt:bool>false</vt:bool>
  </property>
  <property fmtid="{D5CDD505-2E9C-101B-9397-08002B2CF9AE}" pid="20" name="docLang">
    <vt:lpwstr>nb</vt:lpwstr>
  </property>
</Properties>
</file>